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0"/>
          <w:szCs w:val="20"/>
        </w:rPr>
      </w:pPr>
      <w:r w:rsidDel="00000000" w:rsidR="00000000" w:rsidRPr="00000000">
        <w:rPr>
          <w:b w:val="1"/>
          <w:sz w:val="20"/>
          <w:szCs w:val="20"/>
          <w:rtl w:val="0"/>
        </w:rPr>
        <w:t xml:space="preserve">PLANO DE ESTUDOS PARA MOBILIDADE ACADÊMICA INTERNACIONAL</w:t>
      </w:r>
    </w:p>
    <w:p w:rsidR="00000000" w:rsidDel="00000000" w:rsidP="00000000" w:rsidRDefault="00000000" w:rsidRPr="00000000" w14:paraId="00000002">
      <w:pPr>
        <w:spacing w:after="0" w:line="240" w:lineRule="auto"/>
        <w:jc w:val="center"/>
        <w:rPr>
          <w:i w:val="1"/>
          <w:sz w:val="20"/>
          <w:szCs w:val="20"/>
        </w:rPr>
      </w:pPr>
      <w:r w:rsidDel="00000000" w:rsidR="00000000" w:rsidRPr="00000000">
        <w:rPr>
          <w:i w:val="1"/>
          <w:sz w:val="20"/>
          <w:szCs w:val="20"/>
          <w:rtl w:val="0"/>
        </w:rPr>
        <w:t xml:space="preserve">RESOLUÇÃO CONSEPE/UFR Nº 30, DE 16 DE AGOSTO DE 2023</w:t>
      </w:r>
    </w:p>
    <w:p w:rsidR="00000000" w:rsidDel="00000000" w:rsidP="00000000" w:rsidRDefault="00000000" w:rsidRPr="00000000" w14:paraId="00000003">
      <w:pPr>
        <w:jc w:val="center"/>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8"/>
        <w:gridCol w:w="6918"/>
        <w:tblGridChange w:id="0">
          <w:tblGrid>
            <w:gridCol w:w="3538"/>
            <w:gridCol w:w="6918"/>
          </w:tblGrid>
        </w:tblGridChange>
      </w:tblGrid>
      <w:tr>
        <w:trPr>
          <w:cantSplit w:val="0"/>
          <w:tblHeader w:val="0"/>
        </w:trPr>
        <w:tc>
          <w:tcPr/>
          <w:p w:rsidR="00000000" w:rsidDel="00000000" w:rsidP="00000000" w:rsidRDefault="00000000" w:rsidRPr="00000000" w14:paraId="00000004">
            <w:pPr>
              <w:rPr>
                <w:sz w:val="20"/>
                <w:szCs w:val="20"/>
              </w:rPr>
            </w:pPr>
            <w:r w:rsidDel="00000000" w:rsidR="00000000" w:rsidRPr="00000000">
              <w:rPr>
                <w:sz w:val="20"/>
                <w:szCs w:val="20"/>
                <w:rtl w:val="0"/>
              </w:rPr>
              <w:t xml:space="preserve">Mobilidade Acadêmica Internacional</w:t>
            </w:r>
          </w:p>
        </w:tc>
        <w:tc>
          <w:tcPr/>
          <w:p w:rsidR="00000000" w:rsidDel="00000000" w:rsidP="00000000" w:rsidRDefault="00000000" w:rsidRPr="00000000" w14:paraId="00000005">
            <w:pPr>
              <w:rPr>
                <w:sz w:val="20"/>
                <w:szCs w:val="20"/>
              </w:rPr>
            </w:pPr>
            <w:r w:rsidDel="00000000" w:rsidR="00000000" w:rsidRPr="00000000">
              <w:rPr>
                <w:sz w:val="20"/>
                <w:szCs w:val="20"/>
                <w:rtl w:val="0"/>
              </w:rPr>
              <w:t xml:space="preserve">(   ) Presencial    (   ) Virtual</w:t>
            </w:r>
          </w:p>
        </w:tc>
      </w:tr>
      <w:tr>
        <w:trPr>
          <w:cantSplit w:val="0"/>
          <w:tblHeader w:val="0"/>
        </w:trPr>
        <w:tc>
          <w:tcPr/>
          <w:p w:rsidR="00000000" w:rsidDel="00000000" w:rsidP="00000000" w:rsidRDefault="00000000" w:rsidRPr="00000000" w14:paraId="00000006">
            <w:pPr>
              <w:rPr>
                <w:sz w:val="20"/>
                <w:szCs w:val="20"/>
              </w:rPr>
            </w:pPr>
            <w:r w:rsidDel="00000000" w:rsidR="00000000" w:rsidRPr="00000000">
              <w:rPr>
                <w:sz w:val="20"/>
                <w:szCs w:val="20"/>
                <w:rtl w:val="0"/>
              </w:rPr>
              <w:t xml:space="preserve">Edital</w:t>
            </w:r>
          </w:p>
        </w:tc>
        <w:tc>
          <w:tcPr/>
          <w:p w:rsidR="00000000" w:rsidDel="00000000" w:rsidP="00000000" w:rsidRDefault="00000000" w:rsidRPr="00000000" w14:paraId="0000000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8">
            <w:pPr>
              <w:rPr>
                <w:sz w:val="20"/>
                <w:szCs w:val="20"/>
              </w:rPr>
            </w:pPr>
            <w:r w:rsidDel="00000000" w:rsidR="00000000" w:rsidRPr="00000000">
              <w:rPr>
                <w:sz w:val="20"/>
                <w:szCs w:val="20"/>
                <w:rtl w:val="0"/>
              </w:rPr>
              <w:t xml:space="preserve">Tipo de Mobilidade</w:t>
            </w:r>
          </w:p>
        </w:tc>
        <w:tc>
          <w:tcPr/>
          <w:p w:rsidR="00000000" w:rsidDel="00000000" w:rsidP="00000000" w:rsidRDefault="00000000" w:rsidRPr="00000000" w14:paraId="00000009">
            <w:pPr>
              <w:rPr>
                <w:sz w:val="20"/>
                <w:szCs w:val="20"/>
              </w:rPr>
            </w:pPr>
            <w:r w:rsidDel="00000000" w:rsidR="00000000" w:rsidRPr="00000000">
              <w:rPr>
                <w:sz w:val="20"/>
                <w:szCs w:val="20"/>
                <w:rtl w:val="0"/>
              </w:rPr>
              <w:t xml:space="preserve">(     ) Mobilidade por acordo de cooperação</w:t>
            </w:r>
          </w:p>
          <w:p w:rsidR="00000000" w:rsidDel="00000000" w:rsidP="00000000" w:rsidRDefault="00000000" w:rsidRPr="00000000" w14:paraId="0000000A">
            <w:pPr>
              <w:rPr>
                <w:sz w:val="20"/>
                <w:szCs w:val="20"/>
              </w:rPr>
            </w:pPr>
            <w:r w:rsidDel="00000000" w:rsidR="00000000" w:rsidRPr="00000000">
              <w:rPr>
                <w:sz w:val="20"/>
                <w:szCs w:val="20"/>
                <w:rtl w:val="0"/>
              </w:rPr>
              <w:t xml:space="preserve">(     ) Mobilidade por associação da UFR  em redes de cooperação </w:t>
            </w:r>
          </w:p>
          <w:p w:rsidR="00000000" w:rsidDel="00000000" w:rsidP="00000000" w:rsidRDefault="00000000" w:rsidRPr="00000000" w14:paraId="0000000B">
            <w:pPr>
              <w:rPr>
                <w:sz w:val="20"/>
                <w:szCs w:val="20"/>
              </w:rPr>
            </w:pPr>
            <w:r w:rsidDel="00000000" w:rsidR="00000000" w:rsidRPr="00000000">
              <w:rPr>
                <w:sz w:val="20"/>
                <w:szCs w:val="20"/>
                <w:rtl w:val="0"/>
              </w:rPr>
              <w:t xml:space="preserve">(     ) Mobilidade livre</w:t>
            </w:r>
          </w:p>
          <w:p w:rsidR="00000000" w:rsidDel="00000000" w:rsidP="00000000" w:rsidRDefault="00000000" w:rsidRPr="00000000" w14:paraId="0000000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D">
            <w:pPr>
              <w:rPr>
                <w:sz w:val="20"/>
                <w:szCs w:val="20"/>
              </w:rPr>
            </w:pPr>
            <w:r w:rsidDel="00000000" w:rsidR="00000000" w:rsidRPr="00000000">
              <w:rPr>
                <w:sz w:val="20"/>
                <w:szCs w:val="20"/>
                <w:rtl w:val="0"/>
              </w:rPr>
              <w:t xml:space="preserve">Especificar o acordo, rede ou instituição que auxilia a mobilidade livre.</w:t>
            </w:r>
          </w:p>
        </w:tc>
        <w:tc>
          <w:tcPr/>
          <w:p w:rsidR="00000000" w:rsidDel="00000000" w:rsidP="00000000" w:rsidRDefault="00000000" w:rsidRPr="00000000" w14:paraId="0000000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F">
            <w:pPr>
              <w:rPr>
                <w:sz w:val="20"/>
                <w:szCs w:val="20"/>
              </w:rPr>
            </w:pPr>
            <w:r w:rsidDel="00000000" w:rsidR="00000000" w:rsidRPr="00000000">
              <w:rPr>
                <w:sz w:val="20"/>
                <w:szCs w:val="20"/>
                <w:rtl w:val="0"/>
              </w:rPr>
              <w:t xml:space="preserve">Período da Mobilidade</w:t>
            </w:r>
          </w:p>
        </w:tc>
        <w:tc>
          <w:tcPr/>
          <w:p w:rsidR="00000000" w:rsidDel="00000000" w:rsidP="00000000" w:rsidRDefault="00000000" w:rsidRPr="00000000" w14:paraId="00000010">
            <w:pPr>
              <w:rPr>
                <w:sz w:val="20"/>
                <w:szCs w:val="20"/>
              </w:rPr>
            </w:pPr>
            <w:r w:rsidDel="00000000" w:rsidR="00000000" w:rsidRPr="00000000">
              <w:rPr>
                <w:rtl w:val="0"/>
              </w:rPr>
            </w:r>
          </w:p>
        </w:tc>
      </w:tr>
    </w:tbl>
    <w:p w:rsidR="00000000" w:rsidDel="00000000" w:rsidP="00000000" w:rsidRDefault="00000000" w:rsidRPr="00000000" w14:paraId="00000011">
      <w:pPr>
        <w:spacing w:after="0" w:lineRule="auto"/>
        <w:rPr>
          <w:sz w:val="20"/>
          <w:szCs w:val="20"/>
        </w:rPr>
      </w:pPr>
      <w:r w:rsidDel="00000000" w:rsidR="00000000" w:rsidRPr="00000000">
        <w:rPr>
          <w:rtl w:val="0"/>
        </w:rPr>
      </w:r>
    </w:p>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DADOS PESSOAIS DO(A) DISCENTE</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8"/>
        <w:gridCol w:w="8018"/>
        <w:tblGridChange w:id="0">
          <w:tblGrid>
            <w:gridCol w:w="2438"/>
            <w:gridCol w:w="8018"/>
          </w:tblGrid>
        </w:tblGridChange>
      </w:tblGrid>
      <w:tr>
        <w:trPr>
          <w:cantSplit w:val="0"/>
          <w:tblHeader w:val="0"/>
        </w:trPr>
        <w:tc>
          <w:tcPr/>
          <w:p w:rsidR="00000000" w:rsidDel="00000000" w:rsidP="00000000" w:rsidRDefault="00000000" w:rsidRPr="00000000" w14:paraId="00000013">
            <w:pPr>
              <w:rPr>
                <w:sz w:val="20"/>
                <w:szCs w:val="20"/>
              </w:rPr>
            </w:pPr>
            <w:r w:rsidDel="00000000" w:rsidR="00000000" w:rsidRPr="00000000">
              <w:rPr>
                <w:sz w:val="20"/>
                <w:szCs w:val="20"/>
                <w:rtl w:val="0"/>
              </w:rPr>
              <w:t xml:space="preserve">Nome completo</w:t>
            </w:r>
          </w:p>
        </w:tc>
        <w:tc>
          <w:tcPr/>
          <w:p w:rsidR="00000000" w:rsidDel="00000000" w:rsidP="00000000" w:rsidRDefault="00000000" w:rsidRPr="00000000" w14:paraId="0000001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5">
            <w:pPr>
              <w:rPr>
                <w:sz w:val="20"/>
                <w:szCs w:val="20"/>
              </w:rPr>
            </w:pPr>
            <w:r w:rsidDel="00000000" w:rsidR="00000000" w:rsidRPr="00000000">
              <w:rPr>
                <w:sz w:val="20"/>
                <w:szCs w:val="20"/>
                <w:rtl w:val="0"/>
              </w:rPr>
              <w:t xml:space="preserve">Sexo</w:t>
            </w:r>
          </w:p>
        </w:tc>
        <w:tc>
          <w:tcPr/>
          <w:p w:rsidR="00000000" w:rsidDel="00000000" w:rsidP="00000000" w:rsidRDefault="00000000" w:rsidRPr="00000000" w14:paraId="0000001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rPr>
                <w:sz w:val="20"/>
                <w:szCs w:val="20"/>
              </w:rPr>
            </w:pPr>
            <w:r w:rsidDel="00000000" w:rsidR="00000000" w:rsidRPr="00000000">
              <w:rPr>
                <w:sz w:val="20"/>
                <w:szCs w:val="20"/>
                <w:rtl w:val="0"/>
              </w:rPr>
              <w:t xml:space="preserve">Data de nascimento</w:t>
            </w:r>
          </w:p>
        </w:tc>
        <w:tc>
          <w:tcPr/>
          <w:p w:rsidR="00000000" w:rsidDel="00000000" w:rsidP="00000000" w:rsidRDefault="00000000" w:rsidRPr="00000000" w14:paraId="0000001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rPr>
                <w:sz w:val="20"/>
                <w:szCs w:val="20"/>
              </w:rPr>
            </w:pPr>
            <w:r w:rsidDel="00000000" w:rsidR="00000000" w:rsidRPr="00000000">
              <w:rPr>
                <w:sz w:val="20"/>
                <w:szCs w:val="20"/>
                <w:rtl w:val="0"/>
              </w:rPr>
              <w:t xml:space="preserve">Nacionalidade</w:t>
            </w:r>
          </w:p>
        </w:tc>
        <w:tc>
          <w:tcPr/>
          <w:p w:rsidR="00000000" w:rsidDel="00000000" w:rsidP="00000000" w:rsidRDefault="00000000" w:rsidRPr="00000000" w14:paraId="0000001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sz w:val="20"/>
                <w:szCs w:val="20"/>
              </w:rPr>
            </w:pPr>
            <w:r w:rsidDel="00000000" w:rsidR="00000000" w:rsidRPr="00000000">
              <w:rPr>
                <w:sz w:val="20"/>
                <w:szCs w:val="20"/>
                <w:rtl w:val="0"/>
              </w:rPr>
              <w:t xml:space="preserve">Endereço</w:t>
            </w:r>
          </w:p>
        </w:tc>
        <w:tc>
          <w:tcPr/>
          <w:p w:rsidR="00000000" w:rsidDel="00000000" w:rsidP="00000000" w:rsidRDefault="00000000" w:rsidRPr="00000000" w14:paraId="0000001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D">
            <w:pPr>
              <w:rPr>
                <w:sz w:val="20"/>
                <w:szCs w:val="20"/>
              </w:rPr>
            </w:pPr>
            <w:r w:rsidDel="00000000" w:rsidR="00000000" w:rsidRPr="00000000">
              <w:rPr>
                <w:sz w:val="20"/>
                <w:szCs w:val="20"/>
                <w:rtl w:val="0"/>
              </w:rPr>
              <w:t xml:space="preserve">Identidade</w:t>
            </w:r>
          </w:p>
        </w:tc>
        <w:tc>
          <w:tcPr/>
          <w:p w:rsidR="00000000" w:rsidDel="00000000" w:rsidP="00000000" w:rsidRDefault="00000000" w:rsidRPr="00000000" w14:paraId="000000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rPr>
                <w:sz w:val="20"/>
                <w:szCs w:val="20"/>
              </w:rPr>
            </w:pPr>
            <w:r w:rsidDel="00000000" w:rsidR="00000000" w:rsidRPr="00000000">
              <w:rPr>
                <w:sz w:val="20"/>
                <w:szCs w:val="20"/>
                <w:rtl w:val="0"/>
              </w:rPr>
              <w:t xml:space="preserve">CPF</w:t>
            </w:r>
          </w:p>
        </w:tc>
        <w:tc>
          <w:tcPr/>
          <w:p w:rsidR="00000000" w:rsidDel="00000000" w:rsidP="00000000" w:rsidRDefault="00000000" w:rsidRPr="00000000" w14:paraId="0000002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Passaporte</w:t>
            </w:r>
          </w:p>
        </w:tc>
        <w:tc>
          <w:tcPr/>
          <w:p w:rsidR="00000000" w:rsidDel="00000000" w:rsidP="00000000" w:rsidRDefault="00000000" w:rsidRPr="00000000" w14:paraId="0000002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2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rPr>
                <w:sz w:val="20"/>
                <w:szCs w:val="20"/>
              </w:rPr>
            </w:pPr>
            <w:r w:rsidDel="00000000" w:rsidR="00000000" w:rsidRPr="00000000">
              <w:rPr>
                <w:sz w:val="20"/>
                <w:szCs w:val="20"/>
                <w:rtl w:val="0"/>
              </w:rPr>
              <w:t xml:space="preserve">Telefone</w:t>
            </w:r>
          </w:p>
        </w:tc>
        <w:tc>
          <w:tcPr/>
          <w:p w:rsidR="00000000" w:rsidDel="00000000" w:rsidP="00000000" w:rsidRDefault="00000000" w:rsidRPr="00000000" w14:paraId="00000026">
            <w:pPr>
              <w:rPr>
                <w:sz w:val="20"/>
                <w:szCs w:val="20"/>
              </w:rPr>
            </w:pPr>
            <w:r w:rsidDel="00000000" w:rsidR="00000000" w:rsidRPr="00000000">
              <w:rPr>
                <w:rtl w:val="0"/>
              </w:rPr>
            </w:r>
          </w:p>
        </w:tc>
      </w:tr>
    </w:tbl>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jc w:val="center"/>
        <w:rPr>
          <w:b w:val="1"/>
          <w:sz w:val="20"/>
          <w:szCs w:val="20"/>
        </w:rPr>
      </w:pPr>
      <w:r w:rsidDel="00000000" w:rsidR="00000000" w:rsidRPr="00000000">
        <w:rPr>
          <w:b w:val="1"/>
          <w:sz w:val="20"/>
          <w:szCs w:val="20"/>
          <w:rtl w:val="0"/>
        </w:rPr>
        <w:t xml:space="preserve">DADOS ACADÊMICOS DO(A) DISCENTE</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6972"/>
        <w:tblGridChange w:id="0">
          <w:tblGrid>
            <w:gridCol w:w="3484"/>
            <w:gridCol w:w="6972"/>
          </w:tblGrid>
        </w:tblGridChange>
      </w:tblGrid>
      <w:tr>
        <w:trPr>
          <w:cantSplit w:val="0"/>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Instituto/Faculdade</w:t>
            </w:r>
          </w:p>
        </w:tc>
        <w:tc>
          <w:tcPr/>
          <w:p w:rsidR="00000000" w:rsidDel="00000000" w:rsidP="00000000" w:rsidRDefault="00000000" w:rsidRPr="00000000" w14:paraId="0000002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0"/>
                <w:szCs w:val="20"/>
              </w:rPr>
            </w:pPr>
            <w:r w:rsidDel="00000000" w:rsidR="00000000" w:rsidRPr="00000000">
              <w:rPr>
                <w:sz w:val="20"/>
                <w:szCs w:val="20"/>
                <w:rtl w:val="0"/>
              </w:rPr>
              <w:t xml:space="preserve">Campus</w:t>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Curso</w:t>
            </w:r>
          </w:p>
        </w:tc>
        <w:tc>
          <w:tcPr/>
          <w:p w:rsidR="00000000" w:rsidDel="00000000" w:rsidP="00000000" w:rsidRDefault="00000000" w:rsidRPr="00000000" w14:paraId="0000002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Matrícula (RGA)</w:t>
            </w:r>
          </w:p>
        </w:tc>
        <w:tc>
          <w:tcPr/>
          <w:p w:rsidR="00000000" w:rsidDel="00000000" w:rsidP="00000000" w:rsidRDefault="00000000" w:rsidRPr="00000000" w14:paraId="0000003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20"/>
                <w:szCs w:val="20"/>
              </w:rPr>
            </w:pPr>
            <w:r w:rsidDel="00000000" w:rsidR="00000000" w:rsidRPr="00000000">
              <w:rPr>
                <w:sz w:val="20"/>
                <w:szCs w:val="20"/>
                <w:rtl w:val="0"/>
              </w:rPr>
              <w:t xml:space="preserve">Mecanismo</w:t>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   ) Anual   (   ) Semestral    (   ) Crédito</w:t>
            </w:r>
          </w:p>
        </w:tc>
      </w:tr>
      <w:tr>
        <w:trPr>
          <w:cantSplit w:val="0"/>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Ano/Semestre atual</w:t>
            </w:r>
          </w:p>
        </w:tc>
        <w:tc>
          <w:tcPr/>
          <w:p w:rsidR="00000000" w:rsidDel="00000000" w:rsidP="00000000" w:rsidRDefault="00000000" w:rsidRPr="00000000" w14:paraId="0000003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Coeficiente de Rendimento</w:t>
            </w:r>
          </w:p>
        </w:tc>
        <w:tc>
          <w:tcPr/>
          <w:p w:rsidR="00000000" w:rsidDel="00000000" w:rsidP="00000000" w:rsidRDefault="00000000" w:rsidRPr="00000000" w14:paraId="0000003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7">
            <w:pPr>
              <w:rPr>
                <w:sz w:val="20"/>
                <w:szCs w:val="20"/>
              </w:rPr>
            </w:pPr>
            <w:r w:rsidDel="00000000" w:rsidR="00000000" w:rsidRPr="00000000">
              <w:rPr>
                <w:sz w:val="20"/>
                <w:szCs w:val="20"/>
                <w:rtl w:val="0"/>
              </w:rPr>
              <w:t xml:space="preserve">Carga horária cursada</w:t>
            </w:r>
          </w:p>
        </w:tc>
        <w:tc>
          <w:tcPr/>
          <w:p w:rsidR="00000000" w:rsidDel="00000000" w:rsidP="00000000" w:rsidRDefault="00000000" w:rsidRPr="00000000" w14:paraId="0000003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rPr>
                <w:sz w:val="20"/>
                <w:szCs w:val="20"/>
              </w:rPr>
            </w:pPr>
            <w:r w:rsidDel="00000000" w:rsidR="00000000" w:rsidRPr="00000000">
              <w:rPr>
                <w:sz w:val="20"/>
                <w:szCs w:val="20"/>
                <w:rtl w:val="0"/>
              </w:rPr>
              <w:t xml:space="preserve">Carga horária total do curso</w:t>
            </w:r>
          </w:p>
        </w:tc>
        <w:tc>
          <w:tcPr/>
          <w:p w:rsidR="00000000" w:rsidDel="00000000" w:rsidP="00000000" w:rsidRDefault="00000000" w:rsidRPr="00000000" w14:paraId="0000003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rPr>
                <w:sz w:val="20"/>
                <w:szCs w:val="20"/>
              </w:rPr>
            </w:pPr>
            <w:r w:rsidDel="00000000" w:rsidR="00000000" w:rsidRPr="00000000">
              <w:rPr>
                <w:sz w:val="20"/>
                <w:szCs w:val="20"/>
                <w:rtl w:val="0"/>
              </w:rPr>
              <w:t xml:space="preserve">Nome do(a) Coordenador(a)</w:t>
            </w:r>
          </w:p>
        </w:tc>
        <w:tc>
          <w:tcPr/>
          <w:p w:rsidR="00000000" w:rsidDel="00000000" w:rsidP="00000000" w:rsidRDefault="00000000" w:rsidRPr="00000000" w14:paraId="0000003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0"/>
                <w:szCs w:val="20"/>
              </w:rPr>
            </w:pPr>
            <w:r w:rsidDel="00000000" w:rsidR="00000000" w:rsidRPr="00000000">
              <w:rPr>
                <w:sz w:val="20"/>
                <w:szCs w:val="20"/>
                <w:rtl w:val="0"/>
              </w:rPr>
              <w:t xml:space="preserve">E-mail do(a) Coordenador(a)</w:t>
            </w:r>
          </w:p>
        </w:tc>
        <w:tc>
          <w:tcPr/>
          <w:p w:rsidR="00000000" w:rsidDel="00000000" w:rsidP="00000000" w:rsidRDefault="00000000" w:rsidRPr="00000000" w14:paraId="0000003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rPr>
                <w:sz w:val="20"/>
                <w:szCs w:val="20"/>
              </w:rPr>
            </w:pPr>
            <w:r w:rsidDel="00000000" w:rsidR="00000000" w:rsidRPr="00000000">
              <w:rPr>
                <w:sz w:val="20"/>
                <w:szCs w:val="20"/>
                <w:rtl w:val="0"/>
              </w:rPr>
              <w:t xml:space="preserve">Telefone do(a) Coordenador(a)</w:t>
            </w:r>
          </w:p>
        </w:tc>
        <w:tc>
          <w:tcPr/>
          <w:p w:rsidR="00000000" w:rsidDel="00000000" w:rsidP="00000000" w:rsidRDefault="00000000" w:rsidRPr="00000000" w14:paraId="00000040">
            <w:pPr>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3">
      <w:pPr>
        <w:jc w:val="center"/>
        <w:rPr>
          <w:b w:val="1"/>
          <w:sz w:val="20"/>
          <w:szCs w:val="20"/>
        </w:rPr>
      </w:pPr>
      <w:r w:rsidDel="00000000" w:rsidR="00000000" w:rsidRPr="00000000">
        <w:rPr>
          <w:b w:val="1"/>
          <w:sz w:val="20"/>
          <w:szCs w:val="20"/>
          <w:rtl w:val="0"/>
        </w:rPr>
        <w:t xml:space="preserve">DADOS DO TUTOR(A) INDICADO(A) PELO COLEGIADO</w:t>
      </w:r>
    </w:p>
    <w:p w:rsidR="00000000" w:rsidDel="00000000" w:rsidP="00000000" w:rsidRDefault="00000000" w:rsidRPr="00000000" w14:paraId="00000044">
      <w:pPr>
        <w:spacing w:after="0" w:line="240" w:lineRule="auto"/>
        <w:jc w:val="both"/>
        <w:rPr>
          <w:i w:val="1"/>
          <w:sz w:val="20"/>
          <w:szCs w:val="20"/>
        </w:rPr>
      </w:pPr>
      <w:r w:rsidDel="00000000" w:rsidR="00000000" w:rsidRPr="00000000">
        <w:rPr>
          <w:i w:val="1"/>
          <w:sz w:val="20"/>
          <w:szCs w:val="20"/>
          <w:rtl w:val="0"/>
        </w:rPr>
        <w:t xml:space="preserve">O estudante selecionado deverá ter aprovação do colegiado de curso e a indicação de um Professor tutor.</w:t>
      </w:r>
    </w:p>
    <w:p w:rsidR="00000000" w:rsidDel="00000000" w:rsidP="00000000" w:rsidRDefault="00000000" w:rsidRPr="00000000" w14:paraId="00000045">
      <w:pPr>
        <w:spacing w:after="0" w:line="240" w:lineRule="auto"/>
        <w:jc w:val="both"/>
        <w:rPr>
          <w:i w:val="1"/>
          <w:sz w:val="20"/>
          <w:szCs w:val="20"/>
        </w:rPr>
      </w:pPr>
      <w:r w:rsidDel="00000000" w:rsidR="00000000" w:rsidRPr="00000000">
        <w:rPr>
          <w:i w:val="1"/>
          <w:sz w:val="20"/>
          <w:szCs w:val="20"/>
          <w:rtl w:val="0"/>
        </w:rPr>
        <w:t xml:space="preserve">O tutor deverá auxiliar o estudante quanto ao processo de mobilidade e caso necessário, fornecer informações sobre o desempenho do estudante ao Colegiado, à Secretaria de Relações Internacionais e à instituição estrangeira.</w:t>
      </w:r>
    </w:p>
    <w:p w:rsidR="00000000" w:rsidDel="00000000" w:rsidP="00000000" w:rsidRDefault="00000000" w:rsidRPr="00000000" w14:paraId="00000046">
      <w:pPr>
        <w:spacing w:after="0" w:line="240" w:lineRule="auto"/>
        <w:jc w:val="both"/>
        <w:rPr>
          <w:i w:val="1"/>
          <w:sz w:val="20"/>
          <w:szCs w:val="20"/>
        </w:rPr>
      </w:pPr>
      <w:r w:rsidDel="00000000" w:rsidR="00000000" w:rsidRPr="00000000">
        <w:rPr>
          <w:i w:val="1"/>
          <w:sz w:val="20"/>
          <w:szCs w:val="20"/>
          <w:rtl w:val="0"/>
        </w:rPr>
        <w:t xml:space="preserve">O tutor tem como atribuições: </w:t>
      </w:r>
    </w:p>
    <w:p w:rsidR="00000000" w:rsidDel="00000000" w:rsidP="00000000" w:rsidRDefault="00000000" w:rsidRPr="00000000" w14:paraId="00000047">
      <w:pPr>
        <w:numPr>
          <w:ilvl w:val="0"/>
          <w:numId w:val="1"/>
        </w:numPr>
        <w:spacing w:after="0" w:line="240" w:lineRule="auto"/>
        <w:ind w:left="720" w:hanging="360"/>
        <w:jc w:val="both"/>
        <w:rPr>
          <w:i w:val="1"/>
          <w:sz w:val="20"/>
          <w:szCs w:val="20"/>
        </w:rPr>
      </w:pPr>
      <w:r w:rsidDel="00000000" w:rsidR="00000000" w:rsidRPr="00000000">
        <w:rPr>
          <w:i w:val="1"/>
          <w:sz w:val="20"/>
          <w:szCs w:val="20"/>
          <w:rtl w:val="0"/>
        </w:rPr>
        <w:t xml:space="preserve">auxiliar na formulação do plano de estudos e respectivo plano de equivalência das disciplinas; </w:t>
      </w:r>
    </w:p>
    <w:p w:rsidR="00000000" w:rsidDel="00000000" w:rsidP="00000000" w:rsidRDefault="00000000" w:rsidRPr="00000000" w14:paraId="00000048">
      <w:pPr>
        <w:numPr>
          <w:ilvl w:val="0"/>
          <w:numId w:val="1"/>
        </w:numPr>
        <w:spacing w:after="0" w:line="240" w:lineRule="auto"/>
        <w:ind w:left="720" w:hanging="360"/>
        <w:jc w:val="both"/>
        <w:rPr>
          <w:i w:val="1"/>
          <w:sz w:val="20"/>
          <w:szCs w:val="20"/>
        </w:rPr>
      </w:pPr>
      <w:r w:rsidDel="00000000" w:rsidR="00000000" w:rsidRPr="00000000">
        <w:rPr>
          <w:i w:val="1"/>
          <w:sz w:val="20"/>
          <w:szCs w:val="20"/>
          <w:rtl w:val="0"/>
        </w:rPr>
        <w:t xml:space="preserve">acompanhar o desenvolvimento acadêmico do estudante, por meio de relatórios mensais, de acordo com o plano de estudos, podendo propor soluções para o seu bom desempenho; </w:t>
      </w:r>
    </w:p>
    <w:p w:rsidR="00000000" w:rsidDel="00000000" w:rsidP="00000000" w:rsidRDefault="00000000" w:rsidRPr="00000000" w14:paraId="00000049">
      <w:pPr>
        <w:numPr>
          <w:ilvl w:val="0"/>
          <w:numId w:val="1"/>
        </w:numPr>
        <w:spacing w:after="0" w:line="240" w:lineRule="auto"/>
        <w:ind w:left="720" w:hanging="360"/>
        <w:jc w:val="both"/>
        <w:rPr>
          <w:i w:val="1"/>
          <w:sz w:val="20"/>
          <w:szCs w:val="20"/>
        </w:rPr>
      </w:pPr>
      <w:r w:rsidDel="00000000" w:rsidR="00000000" w:rsidRPr="00000000">
        <w:rPr>
          <w:i w:val="1"/>
          <w:sz w:val="20"/>
          <w:szCs w:val="20"/>
          <w:rtl w:val="0"/>
        </w:rPr>
        <w:t xml:space="preserve">atentar-se a possíveis manifestações de inadaptação social e cultural do estudante, por meio de contatos regulares, comunicando a Secretaria de Relações Internacionais caso detecte problemas;</w:t>
      </w:r>
    </w:p>
    <w:p w:rsidR="00000000" w:rsidDel="00000000" w:rsidP="00000000" w:rsidRDefault="00000000" w:rsidRPr="00000000" w14:paraId="0000004A">
      <w:pPr>
        <w:numPr>
          <w:ilvl w:val="0"/>
          <w:numId w:val="1"/>
        </w:numPr>
        <w:spacing w:after="0" w:line="240" w:lineRule="auto"/>
        <w:ind w:left="720" w:hanging="360"/>
        <w:jc w:val="both"/>
        <w:rPr>
          <w:i w:val="1"/>
          <w:sz w:val="20"/>
          <w:szCs w:val="20"/>
        </w:rPr>
      </w:pPr>
      <w:r w:rsidDel="00000000" w:rsidR="00000000" w:rsidRPr="00000000">
        <w:rPr>
          <w:i w:val="1"/>
          <w:sz w:val="20"/>
          <w:szCs w:val="20"/>
          <w:rtl w:val="0"/>
        </w:rPr>
        <w:t xml:space="preserve">auxiliar no processo de aproveitamento dos estudos desenvolvidos na instituição estrangeira; e </w:t>
      </w:r>
    </w:p>
    <w:p w:rsidR="00000000" w:rsidDel="00000000" w:rsidP="00000000" w:rsidRDefault="00000000" w:rsidRPr="00000000" w14:paraId="0000004B">
      <w:pPr>
        <w:numPr>
          <w:ilvl w:val="0"/>
          <w:numId w:val="1"/>
        </w:numPr>
        <w:spacing w:after="0" w:line="240" w:lineRule="auto"/>
        <w:ind w:left="720" w:hanging="360"/>
        <w:jc w:val="both"/>
        <w:rPr>
          <w:i w:val="1"/>
          <w:sz w:val="20"/>
          <w:szCs w:val="20"/>
        </w:rPr>
      </w:pPr>
      <w:r w:rsidDel="00000000" w:rsidR="00000000" w:rsidRPr="00000000">
        <w:rPr>
          <w:i w:val="1"/>
          <w:sz w:val="20"/>
          <w:szCs w:val="20"/>
          <w:rtl w:val="0"/>
        </w:rPr>
        <w:t xml:space="preserve">auxiliar a reinserção do estudante na Universidade Federal de Rondonópolis. </w:t>
      </w:r>
    </w:p>
    <w:p w:rsidR="00000000" w:rsidDel="00000000" w:rsidP="00000000" w:rsidRDefault="00000000" w:rsidRPr="00000000" w14:paraId="0000004C">
      <w:pPr>
        <w:rPr>
          <w:sz w:val="20"/>
          <w:szCs w:val="20"/>
        </w:rPr>
      </w:pPr>
      <w:r w:rsidDel="00000000" w:rsidR="00000000" w:rsidRPr="00000000">
        <w:rPr>
          <w:rtl w:val="0"/>
        </w:rPr>
      </w:r>
    </w:p>
    <w:tbl>
      <w:tblPr>
        <w:tblStyle w:val="Table4"/>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7995"/>
        <w:tblGridChange w:id="0">
          <w:tblGrid>
            <w:gridCol w:w="2460"/>
            <w:gridCol w:w="7995"/>
          </w:tblGrid>
        </w:tblGridChange>
      </w:tblGrid>
      <w:tr>
        <w:trPr>
          <w:cantSplit w:val="0"/>
          <w:tblHeader w:val="0"/>
        </w:trPr>
        <w:tc>
          <w:tcPr/>
          <w:p w:rsidR="00000000" w:rsidDel="00000000" w:rsidP="00000000" w:rsidRDefault="00000000" w:rsidRPr="00000000" w14:paraId="0000004D">
            <w:pPr>
              <w:rPr>
                <w:sz w:val="20"/>
                <w:szCs w:val="20"/>
              </w:rPr>
            </w:pPr>
            <w:r w:rsidDel="00000000" w:rsidR="00000000" w:rsidRPr="00000000">
              <w:rPr>
                <w:sz w:val="20"/>
                <w:szCs w:val="20"/>
                <w:rtl w:val="0"/>
              </w:rPr>
              <w:t xml:space="preserve">Nome do(a) Tutor(a)</w:t>
            </w:r>
          </w:p>
        </w:tc>
        <w:tc>
          <w:tcPr/>
          <w:p w:rsidR="00000000" w:rsidDel="00000000" w:rsidP="00000000" w:rsidRDefault="00000000" w:rsidRPr="00000000" w14:paraId="0000004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F">
            <w:pPr>
              <w:rPr>
                <w:sz w:val="20"/>
                <w:szCs w:val="20"/>
              </w:rPr>
            </w:pPr>
            <w:r w:rsidDel="00000000" w:rsidR="00000000" w:rsidRPr="00000000">
              <w:rPr>
                <w:sz w:val="20"/>
                <w:szCs w:val="20"/>
                <w:rtl w:val="0"/>
              </w:rPr>
              <w:t xml:space="preserve">E-mail do(a) Tutor(a)</w:t>
            </w:r>
          </w:p>
        </w:tc>
        <w:tc>
          <w:tcPr/>
          <w:p w:rsidR="00000000" w:rsidDel="00000000" w:rsidP="00000000" w:rsidRDefault="00000000" w:rsidRPr="00000000" w14:paraId="0000005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rPr>
                <w:sz w:val="20"/>
                <w:szCs w:val="20"/>
              </w:rPr>
            </w:pPr>
            <w:r w:rsidDel="00000000" w:rsidR="00000000" w:rsidRPr="00000000">
              <w:rPr>
                <w:sz w:val="20"/>
                <w:szCs w:val="20"/>
                <w:rtl w:val="0"/>
              </w:rPr>
              <w:t xml:space="preserve">Telefone do(a) Tutor(a)</w:t>
            </w:r>
          </w:p>
        </w:tc>
        <w:tc>
          <w:tcPr/>
          <w:p w:rsidR="00000000" w:rsidDel="00000000" w:rsidP="00000000" w:rsidRDefault="00000000" w:rsidRPr="00000000" w14:paraId="00000052">
            <w:pPr>
              <w:rPr>
                <w:sz w:val="20"/>
                <w:szCs w:val="20"/>
              </w:rPr>
            </w:pPr>
            <w:r w:rsidDel="00000000" w:rsidR="00000000" w:rsidRPr="00000000">
              <w:rPr>
                <w:rtl w:val="0"/>
              </w:rPr>
            </w:r>
          </w:p>
        </w:tc>
      </w:tr>
    </w:tbl>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6">
      <w:pPr>
        <w:jc w:val="center"/>
        <w:rPr>
          <w:b w:val="1"/>
          <w:sz w:val="20"/>
          <w:szCs w:val="20"/>
        </w:rPr>
      </w:pPr>
      <w:r w:rsidDel="00000000" w:rsidR="00000000" w:rsidRPr="00000000">
        <w:rPr>
          <w:b w:val="1"/>
          <w:sz w:val="20"/>
          <w:szCs w:val="20"/>
          <w:rtl w:val="0"/>
        </w:rPr>
        <w:t xml:space="preserve">INSTITUIÇÃO DE ORIGEM</w:t>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2"/>
        <w:gridCol w:w="6274"/>
        <w:tblGridChange w:id="0">
          <w:tblGrid>
            <w:gridCol w:w="4182"/>
            <w:gridCol w:w="6274"/>
          </w:tblGrid>
        </w:tblGridChange>
      </w:tblGrid>
      <w:tr>
        <w:trPr>
          <w:cantSplit w:val="0"/>
          <w:tblHeader w:val="0"/>
        </w:trPr>
        <w:tc>
          <w:tcPr>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Endereço</w:t>
            </w:r>
          </w:p>
        </w:tc>
        <w:tc>
          <w:tcPr>
            <w:vAlign w:val="center"/>
          </w:tcPr>
          <w:p w:rsidR="00000000" w:rsidDel="00000000" w:rsidP="00000000" w:rsidRDefault="00000000" w:rsidRPr="00000000" w14:paraId="00000058">
            <w:pPr>
              <w:rPr>
                <w:sz w:val="20"/>
                <w:szCs w:val="20"/>
              </w:rPr>
            </w:pPr>
            <w:r w:rsidDel="00000000" w:rsidR="00000000" w:rsidRPr="00000000">
              <w:rPr>
                <w:sz w:val="20"/>
                <w:szCs w:val="20"/>
                <w:rtl w:val="0"/>
              </w:rPr>
              <w:t xml:space="preserve">Avenida do Estudantes, nº 5055, Bairro Cidade Universitária, Rondonópolis-MT, Brasil, CEP 78736-900</w:t>
            </w:r>
          </w:p>
        </w:tc>
      </w:tr>
      <w:tr>
        <w:trPr>
          <w:cantSplit w:val="0"/>
          <w:tblHeader w:val="0"/>
        </w:trPr>
        <w:tc>
          <w:tcPr/>
          <w:p w:rsidR="00000000" w:rsidDel="00000000" w:rsidP="00000000" w:rsidRDefault="00000000" w:rsidRPr="00000000" w14:paraId="00000059">
            <w:pPr>
              <w:rPr>
                <w:sz w:val="20"/>
                <w:szCs w:val="20"/>
              </w:rPr>
            </w:pPr>
            <w:r w:rsidDel="00000000" w:rsidR="00000000" w:rsidRPr="00000000">
              <w:rPr>
                <w:sz w:val="20"/>
                <w:szCs w:val="20"/>
                <w:rtl w:val="0"/>
              </w:rPr>
              <w:t xml:space="preserve">Secretário de Relações Internacionais</w:t>
            </w:r>
          </w:p>
        </w:tc>
        <w:tc>
          <w:tcPr/>
          <w:p w:rsidR="00000000" w:rsidDel="00000000" w:rsidP="00000000" w:rsidRDefault="00000000" w:rsidRPr="00000000" w14:paraId="0000005A">
            <w:pPr>
              <w:rPr>
                <w:sz w:val="20"/>
                <w:szCs w:val="20"/>
              </w:rPr>
            </w:pPr>
            <w:r w:rsidDel="00000000" w:rsidR="00000000" w:rsidRPr="00000000">
              <w:rPr>
                <w:sz w:val="20"/>
                <w:szCs w:val="20"/>
                <w:rtl w:val="0"/>
              </w:rPr>
              <w:t xml:space="preserve">Jofran Luiz de Oliveira</w:t>
            </w:r>
          </w:p>
        </w:tc>
      </w:tr>
      <w:tr>
        <w:trPr>
          <w:cantSplit w:val="0"/>
          <w:tblHeader w:val="0"/>
        </w:trPr>
        <w:tc>
          <w:tcPr/>
          <w:p w:rsidR="00000000" w:rsidDel="00000000" w:rsidP="00000000" w:rsidRDefault="00000000" w:rsidRPr="00000000" w14:paraId="0000005B">
            <w:pPr>
              <w:rPr>
                <w:sz w:val="20"/>
                <w:szCs w:val="20"/>
              </w:rPr>
            </w:pPr>
            <w:r w:rsidDel="00000000" w:rsidR="00000000" w:rsidRPr="00000000">
              <w:rPr>
                <w:sz w:val="20"/>
                <w:szCs w:val="20"/>
                <w:rtl w:val="0"/>
              </w:rPr>
              <w:t xml:space="preserve">Gerente de Mobilidade Internacional</w:t>
            </w:r>
          </w:p>
        </w:tc>
        <w:tc>
          <w:tcPr/>
          <w:p w:rsidR="00000000" w:rsidDel="00000000" w:rsidP="00000000" w:rsidRDefault="00000000" w:rsidRPr="00000000" w14:paraId="0000005C">
            <w:pPr>
              <w:rPr>
                <w:sz w:val="20"/>
                <w:szCs w:val="20"/>
              </w:rPr>
            </w:pPr>
            <w:r w:rsidDel="00000000" w:rsidR="00000000" w:rsidRPr="00000000">
              <w:rPr>
                <w:sz w:val="20"/>
                <w:szCs w:val="20"/>
                <w:rtl w:val="0"/>
              </w:rPr>
              <w:t xml:space="preserve">Camila Franco Batista</w:t>
            </w:r>
          </w:p>
        </w:tc>
      </w:tr>
      <w:tr>
        <w:trPr>
          <w:cantSplit w:val="0"/>
          <w:tblHeader w:val="0"/>
        </w:trPr>
        <w:tc>
          <w:tcPr/>
          <w:p w:rsidR="00000000" w:rsidDel="00000000" w:rsidP="00000000" w:rsidRDefault="00000000" w:rsidRPr="00000000" w14:paraId="0000005D">
            <w:pPr>
              <w:rPr>
                <w:sz w:val="20"/>
                <w:szCs w:val="20"/>
              </w:rPr>
            </w:pPr>
            <w:r w:rsidDel="00000000" w:rsidR="00000000" w:rsidRPr="00000000">
              <w:rPr>
                <w:sz w:val="20"/>
                <w:szCs w:val="20"/>
                <w:rtl w:val="0"/>
              </w:rPr>
              <w:t xml:space="preserve">Gerente de Apoio Administrativo</w:t>
            </w:r>
          </w:p>
        </w:tc>
        <w:tc>
          <w:tcPr/>
          <w:p w:rsidR="00000000" w:rsidDel="00000000" w:rsidP="00000000" w:rsidRDefault="00000000" w:rsidRPr="00000000" w14:paraId="0000005E">
            <w:pPr>
              <w:rPr>
                <w:sz w:val="20"/>
                <w:szCs w:val="20"/>
              </w:rPr>
            </w:pPr>
            <w:r w:rsidDel="00000000" w:rsidR="00000000" w:rsidRPr="00000000">
              <w:rPr>
                <w:sz w:val="20"/>
                <w:szCs w:val="20"/>
                <w:rtl w:val="0"/>
              </w:rPr>
              <w:t xml:space="preserve">Celso Moisés do Nascimento</w:t>
            </w:r>
          </w:p>
        </w:tc>
      </w:tr>
      <w:tr>
        <w:trPr>
          <w:cantSplit w:val="0"/>
          <w:tblHeader w:val="0"/>
        </w:trPr>
        <w:tc>
          <w:tcPr/>
          <w:p w:rsidR="00000000" w:rsidDel="00000000" w:rsidP="00000000" w:rsidRDefault="00000000" w:rsidRPr="00000000" w14:paraId="0000005F">
            <w:pP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internacional@ufr.edu.br</w:t>
            </w:r>
          </w:p>
        </w:tc>
      </w:tr>
      <w:tr>
        <w:trPr>
          <w:cantSplit w:val="0"/>
          <w:tblHeader w:val="0"/>
        </w:trPr>
        <w:tc>
          <w:tcPr/>
          <w:p w:rsidR="00000000" w:rsidDel="00000000" w:rsidP="00000000" w:rsidRDefault="00000000" w:rsidRPr="00000000" w14:paraId="00000061">
            <w:pPr>
              <w:rPr>
                <w:sz w:val="20"/>
                <w:szCs w:val="20"/>
              </w:rPr>
            </w:pPr>
            <w:r w:rsidDel="00000000" w:rsidR="00000000" w:rsidRPr="00000000">
              <w:rPr>
                <w:sz w:val="20"/>
                <w:szCs w:val="20"/>
                <w:rtl w:val="0"/>
              </w:rPr>
              <w:t xml:space="preserve">Telefone</w:t>
            </w:r>
          </w:p>
        </w:tc>
        <w:tc>
          <w:tcPr/>
          <w:p w:rsidR="00000000" w:rsidDel="00000000" w:rsidP="00000000" w:rsidRDefault="00000000" w:rsidRPr="00000000" w14:paraId="00000062">
            <w:pPr>
              <w:rPr>
                <w:sz w:val="20"/>
                <w:szCs w:val="20"/>
              </w:rPr>
            </w:pPr>
            <w:r w:rsidDel="00000000" w:rsidR="00000000" w:rsidRPr="00000000">
              <w:rPr>
                <w:sz w:val="20"/>
                <w:szCs w:val="20"/>
                <w:rtl w:val="0"/>
              </w:rPr>
              <w:t xml:space="preserve">66-3410-4187 - 66-3410-4096</w:t>
            </w:r>
          </w:p>
        </w:tc>
      </w:tr>
    </w:tbl>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jc w:val="center"/>
        <w:rPr>
          <w:b w:val="1"/>
          <w:sz w:val="20"/>
          <w:szCs w:val="20"/>
        </w:rPr>
      </w:pPr>
      <w:r w:rsidDel="00000000" w:rsidR="00000000" w:rsidRPr="00000000">
        <w:rPr>
          <w:b w:val="1"/>
          <w:sz w:val="20"/>
          <w:szCs w:val="20"/>
          <w:rtl w:val="0"/>
        </w:rPr>
        <w:t xml:space="preserve">INSTITUIÇÃO ANFITRIÃ</w:t>
      </w:r>
    </w:p>
    <w:p w:rsidR="00000000" w:rsidDel="00000000" w:rsidP="00000000" w:rsidRDefault="00000000" w:rsidRPr="00000000" w14:paraId="00000065">
      <w:pPr>
        <w:jc w:val="center"/>
        <w:rPr>
          <w:sz w:val="20"/>
          <w:szCs w:val="20"/>
        </w:rPr>
      </w:pP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6972"/>
        <w:tblGridChange w:id="0">
          <w:tblGrid>
            <w:gridCol w:w="3484"/>
            <w:gridCol w:w="6972"/>
          </w:tblGrid>
        </w:tblGridChange>
      </w:tblGrid>
      <w:tr>
        <w:trPr>
          <w:cantSplit w:val="0"/>
          <w:tblHeader w:val="0"/>
        </w:trPr>
        <w:tc>
          <w:tcPr/>
          <w:p w:rsidR="00000000" w:rsidDel="00000000" w:rsidP="00000000" w:rsidRDefault="00000000" w:rsidRPr="00000000" w14:paraId="00000066">
            <w:pPr>
              <w:rPr>
                <w:sz w:val="20"/>
                <w:szCs w:val="20"/>
              </w:rPr>
            </w:pPr>
            <w:r w:rsidDel="00000000" w:rsidR="00000000" w:rsidRPr="00000000">
              <w:rPr>
                <w:sz w:val="20"/>
                <w:szCs w:val="20"/>
                <w:rtl w:val="0"/>
              </w:rPr>
              <w:t xml:space="preserve">Nome da Instituição</w:t>
            </w:r>
          </w:p>
        </w:tc>
        <w:tc>
          <w:tcPr/>
          <w:p w:rsidR="00000000" w:rsidDel="00000000" w:rsidP="00000000" w:rsidRDefault="00000000" w:rsidRPr="00000000" w14:paraId="0000006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rPr>
                <w:sz w:val="20"/>
                <w:szCs w:val="20"/>
              </w:rPr>
            </w:pPr>
            <w:r w:rsidDel="00000000" w:rsidR="00000000" w:rsidRPr="00000000">
              <w:rPr>
                <w:sz w:val="20"/>
                <w:szCs w:val="20"/>
                <w:rtl w:val="0"/>
              </w:rPr>
              <w:t xml:space="preserve">Campus</w:t>
            </w:r>
          </w:p>
        </w:tc>
        <w:tc>
          <w:tcPr/>
          <w:p w:rsidR="00000000" w:rsidDel="00000000" w:rsidP="00000000" w:rsidRDefault="00000000" w:rsidRPr="00000000" w14:paraId="0000006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Curso</w:t>
            </w:r>
          </w:p>
        </w:tc>
        <w:tc>
          <w:tcPr/>
          <w:p w:rsidR="00000000" w:rsidDel="00000000" w:rsidP="00000000" w:rsidRDefault="00000000" w:rsidRPr="00000000" w14:paraId="0000006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Endereço</w:t>
            </w:r>
          </w:p>
        </w:tc>
        <w:tc>
          <w:tcPr/>
          <w:p w:rsidR="00000000" w:rsidDel="00000000" w:rsidP="00000000" w:rsidRDefault="00000000" w:rsidRPr="00000000" w14:paraId="0000006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E">
            <w:pPr>
              <w:rPr>
                <w:sz w:val="20"/>
                <w:szCs w:val="20"/>
              </w:rPr>
            </w:pPr>
            <w:r w:rsidDel="00000000" w:rsidR="00000000" w:rsidRPr="00000000">
              <w:rPr>
                <w:sz w:val="20"/>
                <w:szCs w:val="20"/>
                <w:rtl w:val="0"/>
              </w:rPr>
              <w:t xml:space="preserve">Responsável pelo Escritório de Relações Internacionais</w:t>
            </w:r>
          </w:p>
        </w:tc>
        <w:tc>
          <w:tcPr/>
          <w:p w:rsidR="00000000" w:rsidDel="00000000" w:rsidP="00000000" w:rsidRDefault="00000000" w:rsidRPr="00000000" w14:paraId="0000006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0">
            <w:pP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7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rPr>
                <w:sz w:val="20"/>
                <w:szCs w:val="20"/>
              </w:rPr>
            </w:pPr>
            <w:r w:rsidDel="00000000" w:rsidR="00000000" w:rsidRPr="00000000">
              <w:rPr>
                <w:sz w:val="20"/>
                <w:szCs w:val="20"/>
                <w:rtl w:val="0"/>
              </w:rPr>
              <w:t xml:space="preserve">Telefone</w:t>
            </w:r>
          </w:p>
        </w:tc>
        <w:tc>
          <w:tcPr/>
          <w:p w:rsidR="00000000" w:rsidDel="00000000" w:rsidP="00000000" w:rsidRDefault="00000000" w:rsidRPr="00000000" w14:paraId="0000007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4">
            <w:pPr>
              <w:rPr>
                <w:sz w:val="20"/>
                <w:szCs w:val="20"/>
              </w:rPr>
            </w:pPr>
            <w:r w:rsidDel="00000000" w:rsidR="00000000" w:rsidRPr="00000000">
              <w:rPr>
                <w:sz w:val="20"/>
                <w:szCs w:val="20"/>
                <w:rtl w:val="0"/>
              </w:rPr>
              <w:t xml:space="preserve">Nome do(a) Coordenador(a) do curso</w:t>
            </w:r>
          </w:p>
        </w:tc>
        <w:tc>
          <w:tcPr/>
          <w:p w:rsidR="00000000" w:rsidDel="00000000" w:rsidP="00000000" w:rsidRDefault="00000000" w:rsidRPr="00000000" w14:paraId="0000007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6">
            <w:pPr>
              <w:rPr>
                <w:sz w:val="20"/>
                <w:szCs w:val="20"/>
              </w:rPr>
            </w:pPr>
            <w:r w:rsidDel="00000000" w:rsidR="00000000" w:rsidRPr="00000000">
              <w:rPr>
                <w:sz w:val="20"/>
                <w:szCs w:val="20"/>
                <w:rtl w:val="0"/>
              </w:rPr>
              <w:t xml:space="preserve">E-mail do(a) Coordenador(a) do curso</w:t>
            </w:r>
          </w:p>
        </w:tc>
        <w:tc>
          <w:tcPr/>
          <w:p w:rsidR="00000000" w:rsidDel="00000000" w:rsidP="00000000" w:rsidRDefault="00000000" w:rsidRPr="00000000" w14:paraId="0000007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8">
            <w:pPr>
              <w:rPr>
                <w:sz w:val="20"/>
                <w:szCs w:val="20"/>
              </w:rPr>
            </w:pPr>
            <w:r w:rsidDel="00000000" w:rsidR="00000000" w:rsidRPr="00000000">
              <w:rPr>
                <w:sz w:val="20"/>
                <w:szCs w:val="20"/>
                <w:rtl w:val="0"/>
              </w:rPr>
              <w:t xml:space="preserve">Telefone do(a) Coordenador(a) do curso</w:t>
            </w:r>
          </w:p>
        </w:tc>
        <w:tc>
          <w:tcPr/>
          <w:p w:rsidR="00000000" w:rsidDel="00000000" w:rsidP="00000000" w:rsidRDefault="00000000" w:rsidRPr="00000000" w14:paraId="0000007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rPr>
                <w:sz w:val="20"/>
                <w:szCs w:val="20"/>
              </w:rPr>
            </w:pPr>
            <w:r w:rsidDel="00000000" w:rsidR="00000000" w:rsidRPr="00000000">
              <w:rPr>
                <w:sz w:val="20"/>
                <w:szCs w:val="20"/>
                <w:rtl w:val="0"/>
              </w:rPr>
              <w:t xml:space="preserve">Nome do(a) Tutor(a) Internacional</w:t>
            </w:r>
          </w:p>
        </w:tc>
        <w:tc>
          <w:tcPr/>
          <w:p w:rsidR="00000000" w:rsidDel="00000000" w:rsidP="00000000" w:rsidRDefault="00000000" w:rsidRPr="00000000" w14:paraId="0000007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0"/>
                <w:szCs w:val="20"/>
              </w:rPr>
            </w:pPr>
            <w:r w:rsidDel="00000000" w:rsidR="00000000" w:rsidRPr="00000000">
              <w:rPr>
                <w:sz w:val="20"/>
                <w:szCs w:val="20"/>
                <w:rtl w:val="0"/>
              </w:rPr>
              <w:t xml:space="preserve">E-mail do(a) Tutor(a) Internacional</w:t>
            </w:r>
          </w:p>
        </w:tc>
        <w:tc>
          <w:tcPr/>
          <w:p w:rsidR="00000000" w:rsidDel="00000000" w:rsidP="00000000" w:rsidRDefault="00000000" w:rsidRPr="00000000" w14:paraId="0000007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rPr>
                <w:sz w:val="20"/>
                <w:szCs w:val="20"/>
              </w:rPr>
            </w:pPr>
            <w:r w:rsidDel="00000000" w:rsidR="00000000" w:rsidRPr="00000000">
              <w:rPr>
                <w:sz w:val="20"/>
                <w:szCs w:val="20"/>
                <w:rtl w:val="0"/>
              </w:rPr>
              <w:t xml:space="preserve">Telefone do(a) Tutor(a) Internacional</w:t>
            </w:r>
          </w:p>
        </w:tc>
        <w:tc>
          <w:tcPr/>
          <w:p w:rsidR="00000000" w:rsidDel="00000000" w:rsidP="00000000" w:rsidRDefault="00000000" w:rsidRPr="00000000" w14:paraId="0000007F">
            <w:pPr>
              <w:rPr>
                <w:sz w:val="20"/>
                <w:szCs w:val="20"/>
              </w:rPr>
            </w:pPr>
            <w:r w:rsidDel="00000000" w:rsidR="00000000" w:rsidRPr="00000000">
              <w:rPr>
                <w:rtl w:val="0"/>
              </w:rPr>
            </w:r>
          </w:p>
        </w:tc>
      </w:tr>
    </w:tbl>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2">
      <w:pPr>
        <w:jc w:val="center"/>
        <w:rPr>
          <w:b w:val="1"/>
          <w:sz w:val="20"/>
          <w:szCs w:val="20"/>
        </w:rPr>
      </w:pPr>
      <w:r w:rsidDel="00000000" w:rsidR="00000000" w:rsidRPr="00000000">
        <w:rPr>
          <w:b w:val="1"/>
          <w:sz w:val="20"/>
          <w:szCs w:val="20"/>
          <w:rtl w:val="0"/>
        </w:rPr>
        <w:t xml:space="preserve">EQUIVALÊNCIA DE COMPONENTES CURRICULARES</w:t>
      </w:r>
    </w:p>
    <w:p w:rsidR="00000000" w:rsidDel="00000000" w:rsidP="00000000" w:rsidRDefault="00000000" w:rsidRPr="00000000" w14:paraId="00000083">
      <w:pPr>
        <w:spacing w:after="0" w:line="240" w:lineRule="auto"/>
        <w:rPr>
          <w:i w:val="1"/>
          <w:sz w:val="20"/>
          <w:szCs w:val="20"/>
        </w:rPr>
      </w:pPr>
      <w:r w:rsidDel="00000000" w:rsidR="00000000" w:rsidRPr="00000000">
        <w:rPr>
          <w:i w:val="1"/>
          <w:sz w:val="20"/>
          <w:szCs w:val="20"/>
          <w:rtl w:val="0"/>
        </w:rPr>
        <w:t xml:space="preserve">O Plano de Estudos deve ser orientado pelo princípio da flexibilização curricular, sendo elaborado de maneira a evitar o atraso na formação do estudante.</w:t>
      </w:r>
    </w:p>
    <w:p w:rsidR="00000000" w:rsidDel="00000000" w:rsidP="00000000" w:rsidRDefault="00000000" w:rsidRPr="00000000" w14:paraId="00000084">
      <w:pPr>
        <w:spacing w:after="0" w:line="240" w:lineRule="auto"/>
        <w:rPr>
          <w:i w:val="1"/>
          <w:sz w:val="20"/>
          <w:szCs w:val="20"/>
        </w:rPr>
      </w:pPr>
      <w:r w:rsidDel="00000000" w:rsidR="00000000" w:rsidRPr="00000000">
        <w:rPr>
          <w:i w:val="1"/>
          <w:sz w:val="20"/>
          <w:szCs w:val="20"/>
          <w:rtl w:val="0"/>
        </w:rPr>
        <w:t xml:space="preserve">O estudante poderá optar por cursar disciplinas ou atividades acadêmicas que não apresentem equivalências e neste caso, poderão ser aproveitadas como atividade complementar ou extracurricular, a critério do Colegiado.</w:t>
      </w:r>
    </w:p>
    <w:p w:rsidR="00000000" w:rsidDel="00000000" w:rsidP="00000000" w:rsidRDefault="00000000" w:rsidRPr="00000000" w14:paraId="00000085">
      <w:pPr>
        <w:spacing w:after="0" w:line="240" w:lineRule="auto"/>
        <w:rPr>
          <w:i w:val="1"/>
          <w:sz w:val="20"/>
          <w:szCs w:val="20"/>
        </w:rPr>
      </w:pPr>
      <w:r w:rsidDel="00000000" w:rsidR="00000000" w:rsidRPr="00000000">
        <w:rPr>
          <w:i w:val="1"/>
          <w:sz w:val="20"/>
          <w:szCs w:val="20"/>
          <w:rtl w:val="0"/>
        </w:rPr>
        <w:t xml:space="preserve">Se as atividades realizadas envolverem programaticamente situações de estágio, elas podem ser validadas pela universidade de origem. </w:t>
      </w:r>
    </w:p>
    <w:p w:rsidR="00000000" w:rsidDel="00000000" w:rsidP="00000000" w:rsidRDefault="00000000" w:rsidRPr="00000000" w14:paraId="00000086">
      <w:pPr>
        <w:spacing w:after="0" w:line="240" w:lineRule="auto"/>
        <w:rPr>
          <w:sz w:val="20"/>
          <w:szCs w:val="20"/>
        </w:rPr>
      </w:pPr>
      <w:r w:rsidDel="00000000" w:rsidR="00000000" w:rsidRPr="00000000">
        <w:rPr>
          <w:rtl w:val="0"/>
        </w:rPr>
      </w:r>
    </w:p>
    <w:tbl>
      <w:tblPr>
        <w:tblStyle w:val="Table7"/>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2"/>
        <w:gridCol w:w="1742"/>
        <w:gridCol w:w="1744"/>
        <w:gridCol w:w="1744"/>
        <w:gridCol w:w="1744"/>
        <w:gridCol w:w="1740"/>
        <w:tblGridChange w:id="0">
          <w:tblGrid>
            <w:gridCol w:w="1742"/>
            <w:gridCol w:w="1742"/>
            <w:gridCol w:w="1744"/>
            <w:gridCol w:w="1744"/>
            <w:gridCol w:w="1744"/>
            <w:gridCol w:w="1740"/>
          </w:tblGrid>
        </w:tblGridChange>
      </w:tblGrid>
      <w:tr>
        <w:trPr>
          <w:cantSplit w:val="0"/>
          <w:tblHeader w:val="0"/>
        </w:trPr>
        <w:tc>
          <w:tcPr>
            <w:gridSpan w:val="3"/>
          </w:tcPr>
          <w:p w:rsidR="00000000" w:rsidDel="00000000" w:rsidP="00000000" w:rsidRDefault="00000000" w:rsidRPr="00000000" w14:paraId="00000087">
            <w:pPr>
              <w:jc w:val="center"/>
              <w:rPr>
                <w:sz w:val="16"/>
                <w:szCs w:val="16"/>
              </w:rPr>
            </w:pPr>
            <w:r w:rsidDel="00000000" w:rsidR="00000000" w:rsidRPr="00000000">
              <w:rPr>
                <w:sz w:val="16"/>
                <w:szCs w:val="16"/>
                <w:rtl w:val="0"/>
              </w:rPr>
              <w:t xml:space="preserve">UFR</w:t>
            </w:r>
          </w:p>
        </w:tc>
        <w:tc>
          <w:tcPr>
            <w:gridSpan w:val="3"/>
          </w:tcPr>
          <w:p w:rsidR="00000000" w:rsidDel="00000000" w:rsidP="00000000" w:rsidRDefault="00000000" w:rsidRPr="00000000" w14:paraId="0000008A">
            <w:pPr>
              <w:jc w:val="center"/>
              <w:rPr>
                <w:sz w:val="16"/>
                <w:szCs w:val="16"/>
              </w:rPr>
            </w:pPr>
            <w:r w:rsidDel="00000000" w:rsidR="00000000" w:rsidRPr="00000000">
              <w:rPr>
                <w:sz w:val="16"/>
                <w:szCs w:val="16"/>
                <w:rtl w:val="0"/>
              </w:rPr>
              <w:t xml:space="preserve">INSTITUIÇÃO ANFITRIÃ</w:t>
            </w:r>
          </w:p>
        </w:tc>
      </w:tr>
      <w:tr>
        <w:trPr>
          <w:cantSplit w:val="0"/>
          <w:tblHeader w:val="0"/>
        </w:trPr>
        <w:tc>
          <w:tcPr>
            <w:vAlign w:val="center"/>
          </w:tcPr>
          <w:p w:rsidR="00000000" w:rsidDel="00000000" w:rsidP="00000000" w:rsidRDefault="00000000" w:rsidRPr="00000000" w14:paraId="0000008D">
            <w:pPr>
              <w:jc w:val="center"/>
              <w:rPr>
                <w:sz w:val="16"/>
                <w:szCs w:val="16"/>
              </w:rPr>
            </w:pPr>
            <w:r w:rsidDel="00000000" w:rsidR="00000000" w:rsidRPr="00000000">
              <w:rPr>
                <w:sz w:val="16"/>
                <w:szCs w:val="16"/>
                <w:rtl w:val="0"/>
              </w:rPr>
              <w:t xml:space="preserve">Código da disciplina/Subject code</w:t>
            </w:r>
          </w:p>
        </w:tc>
        <w:tc>
          <w:tcPr>
            <w:vAlign w:val="center"/>
          </w:tcPr>
          <w:p w:rsidR="00000000" w:rsidDel="00000000" w:rsidP="00000000" w:rsidRDefault="00000000" w:rsidRPr="00000000" w14:paraId="0000008E">
            <w:pPr>
              <w:jc w:val="center"/>
              <w:rPr>
                <w:sz w:val="16"/>
                <w:szCs w:val="16"/>
              </w:rPr>
            </w:pPr>
            <w:r w:rsidDel="00000000" w:rsidR="00000000" w:rsidRPr="00000000">
              <w:rPr>
                <w:sz w:val="16"/>
                <w:szCs w:val="16"/>
                <w:rtl w:val="0"/>
              </w:rPr>
              <w:t xml:space="preserve">Disciplina/Subject</w:t>
            </w:r>
          </w:p>
        </w:tc>
        <w:tc>
          <w:tcPr>
            <w:vAlign w:val="center"/>
          </w:tcPr>
          <w:p w:rsidR="00000000" w:rsidDel="00000000" w:rsidP="00000000" w:rsidRDefault="00000000" w:rsidRPr="00000000" w14:paraId="0000008F">
            <w:pPr>
              <w:jc w:val="center"/>
              <w:rPr>
                <w:sz w:val="16"/>
                <w:szCs w:val="16"/>
              </w:rPr>
            </w:pPr>
            <w:r w:rsidDel="00000000" w:rsidR="00000000" w:rsidRPr="00000000">
              <w:rPr>
                <w:sz w:val="16"/>
                <w:szCs w:val="16"/>
                <w:rtl w:val="0"/>
              </w:rPr>
              <w:t xml:space="preserve">Créditos/Credits</w:t>
            </w:r>
          </w:p>
        </w:tc>
        <w:tc>
          <w:tcPr>
            <w:vAlign w:val="center"/>
          </w:tcPr>
          <w:p w:rsidR="00000000" w:rsidDel="00000000" w:rsidP="00000000" w:rsidRDefault="00000000" w:rsidRPr="00000000" w14:paraId="00000090">
            <w:pPr>
              <w:jc w:val="center"/>
              <w:rPr>
                <w:sz w:val="16"/>
                <w:szCs w:val="16"/>
              </w:rPr>
            </w:pPr>
            <w:r w:rsidDel="00000000" w:rsidR="00000000" w:rsidRPr="00000000">
              <w:rPr>
                <w:sz w:val="16"/>
                <w:szCs w:val="16"/>
                <w:rtl w:val="0"/>
              </w:rPr>
              <w:t xml:space="preserve">Código da disciplina/Subject code</w:t>
            </w:r>
          </w:p>
        </w:tc>
        <w:tc>
          <w:tcPr>
            <w:vAlign w:val="center"/>
          </w:tcPr>
          <w:p w:rsidR="00000000" w:rsidDel="00000000" w:rsidP="00000000" w:rsidRDefault="00000000" w:rsidRPr="00000000" w14:paraId="00000091">
            <w:pPr>
              <w:jc w:val="center"/>
              <w:rPr>
                <w:sz w:val="16"/>
                <w:szCs w:val="16"/>
              </w:rPr>
            </w:pPr>
            <w:r w:rsidDel="00000000" w:rsidR="00000000" w:rsidRPr="00000000">
              <w:rPr>
                <w:sz w:val="16"/>
                <w:szCs w:val="16"/>
                <w:rtl w:val="0"/>
              </w:rPr>
              <w:t xml:space="preserve">Disciplina/Subject</w:t>
            </w:r>
          </w:p>
        </w:tc>
        <w:tc>
          <w:tcPr>
            <w:vAlign w:val="center"/>
          </w:tcPr>
          <w:p w:rsidR="00000000" w:rsidDel="00000000" w:rsidP="00000000" w:rsidRDefault="00000000" w:rsidRPr="00000000" w14:paraId="00000092">
            <w:pPr>
              <w:jc w:val="center"/>
              <w:rPr>
                <w:sz w:val="16"/>
                <w:szCs w:val="16"/>
              </w:rPr>
            </w:pPr>
            <w:r w:rsidDel="00000000" w:rsidR="00000000" w:rsidRPr="00000000">
              <w:rPr>
                <w:sz w:val="16"/>
                <w:szCs w:val="16"/>
                <w:rtl w:val="0"/>
              </w:rPr>
              <w:t xml:space="preserve">Créditos/Credits</w:t>
            </w:r>
          </w:p>
        </w:tc>
      </w:tr>
      <w:tr>
        <w:trPr>
          <w:cantSplit w:val="0"/>
          <w:tblHeader w:val="0"/>
        </w:trPr>
        <w:tc>
          <w:tcPr/>
          <w:p w:rsidR="00000000" w:rsidDel="00000000" w:rsidP="00000000" w:rsidRDefault="00000000" w:rsidRPr="00000000" w14:paraId="00000093">
            <w:pPr>
              <w:rPr>
                <w:sz w:val="16"/>
                <w:szCs w:val="16"/>
              </w:rPr>
            </w:pPr>
            <w:r w:rsidDel="00000000" w:rsidR="00000000" w:rsidRPr="00000000">
              <w:rPr>
                <w:rtl w:val="0"/>
              </w:rPr>
            </w:r>
          </w:p>
        </w:tc>
        <w:tc>
          <w:tcPr/>
          <w:p w:rsidR="00000000" w:rsidDel="00000000" w:rsidP="00000000" w:rsidRDefault="00000000" w:rsidRPr="00000000" w14:paraId="00000094">
            <w:pPr>
              <w:rPr>
                <w:sz w:val="16"/>
                <w:szCs w:val="16"/>
              </w:rPr>
            </w:pPr>
            <w:r w:rsidDel="00000000" w:rsidR="00000000" w:rsidRPr="00000000">
              <w:rPr>
                <w:rtl w:val="0"/>
              </w:rPr>
            </w:r>
          </w:p>
        </w:tc>
        <w:tc>
          <w:tcPr/>
          <w:p w:rsidR="00000000" w:rsidDel="00000000" w:rsidP="00000000" w:rsidRDefault="00000000" w:rsidRPr="00000000" w14:paraId="00000095">
            <w:pPr>
              <w:rPr>
                <w:sz w:val="16"/>
                <w:szCs w:val="16"/>
              </w:rPr>
            </w:pPr>
            <w:r w:rsidDel="00000000" w:rsidR="00000000" w:rsidRPr="00000000">
              <w:rPr>
                <w:rtl w:val="0"/>
              </w:rPr>
            </w:r>
          </w:p>
        </w:tc>
        <w:tc>
          <w:tcPr/>
          <w:p w:rsidR="00000000" w:rsidDel="00000000" w:rsidP="00000000" w:rsidRDefault="00000000" w:rsidRPr="00000000" w14:paraId="00000096">
            <w:pPr>
              <w:rPr>
                <w:sz w:val="16"/>
                <w:szCs w:val="16"/>
              </w:rPr>
            </w:pPr>
            <w:r w:rsidDel="00000000" w:rsidR="00000000" w:rsidRPr="00000000">
              <w:rPr>
                <w:rtl w:val="0"/>
              </w:rPr>
            </w:r>
          </w:p>
        </w:tc>
        <w:tc>
          <w:tcPr/>
          <w:p w:rsidR="00000000" w:rsidDel="00000000" w:rsidP="00000000" w:rsidRDefault="00000000" w:rsidRPr="00000000" w14:paraId="00000097">
            <w:pPr>
              <w:rPr>
                <w:sz w:val="16"/>
                <w:szCs w:val="16"/>
              </w:rPr>
            </w:pPr>
            <w:r w:rsidDel="00000000" w:rsidR="00000000" w:rsidRPr="00000000">
              <w:rPr>
                <w:rtl w:val="0"/>
              </w:rPr>
            </w:r>
          </w:p>
        </w:tc>
        <w:tc>
          <w:tcPr/>
          <w:p w:rsidR="00000000" w:rsidDel="00000000" w:rsidP="00000000" w:rsidRDefault="00000000" w:rsidRPr="00000000" w14:paraId="0000009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99">
            <w:pPr>
              <w:rPr>
                <w:sz w:val="16"/>
                <w:szCs w:val="16"/>
              </w:rPr>
            </w:pPr>
            <w:r w:rsidDel="00000000" w:rsidR="00000000" w:rsidRPr="00000000">
              <w:rPr>
                <w:rtl w:val="0"/>
              </w:rPr>
            </w:r>
          </w:p>
        </w:tc>
        <w:tc>
          <w:tcPr/>
          <w:p w:rsidR="00000000" w:rsidDel="00000000" w:rsidP="00000000" w:rsidRDefault="00000000" w:rsidRPr="00000000" w14:paraId="0000009A">
            <w:pPr>
              <w:rPr>
                <w:sz w:val="16"/>
                <w:szCs w:val="16"/>
              </w:rPr>
            </w:pPr>
            <w:r w:rsidDel="00000000" w:rsidR="00000000" w:rsidRPr="00000000">
              <w:rPr>
                <w:rtl w:val="0"/>
              </w:rPr>
            </w:r>
          </w:p>
        </w:tc>
        <w:tc>
          <w:tcPr/>
          <w:p w:rsidR="00000000" w:rsidDel="00000000" w:rsidP="00000000" w:rsidRDefault="00000000" w:rsidRPr="00000000" w14:paraId="0000009B">
            <w:pPr>
              <w:rPr>
                <w:sz w:val="16"/>
                <w:szCs w:val="16"/>
              </w:rPr>
            </w:pPr>
            <w:r w:rsidDel="00000000" w:rsidR="00000000" w:rsidRPr="00000000">
              <w:rPr>
                <w:rtl w:val="0"/>
              </w:rPr>
            </w:r>
          </w:p>
        </w:tc>
        <w:tc>
          <w:tcPr/>
          <w:p w:rsidR="00000000" w:rsidDel="00000000" w:rsidP="00000000" w:rsidRDefault="00000000" w:rsidRPr="00000000" w14:paraId="0000009C">
            <w:pPr>
              <w:rPr>
                <w:sz w:val="16"/>
                <w:szCs w:val="16"/>
              </w:rPr>
            </w:pPr>
            <w:r w:rsidDel="00000000" w:rsidR="00000000" w:rsidRPr="00000000">
              <w:rPr>
                <w:rtl w:val="0"/>
              </w:rPr>
            </w:r>
          </w:p>
        </w:tc>
        <w:tc>
          <w:tcPr/>
          <w:p w:rsidR="00000000" w:rsidDel="00000000" w:rsidP="00000000" w:rsidRDefault="00000000" w:rsidRPr="00000000" w14:paraId="0000009D">
            <w:pPr>
              <w:rPr>
                <w:sz w:val="16"/>
                <w:szCs w:val="16"/>
              </w:rPr>
            </w:pPr>
            <w:r w:rsidDel="00000000" w:rsidR="00000000" w:rsidRPr="00000000">
              <w:rPr>
                <w:rtl w:val="0"/>
              </w:rPr>
            </w:r>
          </w:p>
        </w:tc>
        <w:tc>
          <w:tcPr/>
          <w:p w:rsidR="00000000" w:rsidDel="00000000" w:rsidP="00000000" w:rsidRDefault="00000000" w:rsidRPr="00000000" w14:paraId="0000009E">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9F">
            <w:pPr>
              <w:rPr>
                <w:sz w:val="16"/>
                <w:szCs w:val="16"/>
              </w:rPr>
            </w:pPr>
            <w:r w:rsidDel="00000000" w:rsidR="00000000" w:rsidRPr="00000000">
              <w:rPr>
                <w:rtl w:val="0"/>
              </w:rPr>
            </w:r>
          </w:p>
        </w:tc>
        <w:tc>
          <w:tcPr/>
          <w:p w:rsidR="00000000" w:rsidDel="00000000" w:rsidP="00000000" w:rsidRDefault="00000000" w:rsidRPr="00000000" w14:paraId="000000A0">
            <w:pPr>
              <w:rPr>
                <w:sz w:val="16"/>
                <w:szCs w:val="16"/>
              </w:rPr>
            </w:pPr>
            <w:r w:rsidDel="00000000" w:rsidR="00000000" w:rsidRPr="00000000">
              <w:rPr>
                <w:rtl w:val="0"/>
              </w:rPr>
            </w:r>
          </w:p>
        </w:tc>
        <w:tc>
          <w:tcPr/>
          <w:p w:rsidR="00000000" w:rsidDel="00000000" w:rsidP="00000000" w:rsidRDefault="00000000" w:rsidRPr="00000000" w14:paraId="000000A1">
            <w:pPr>
              <w:rPr>
                <w:sz w:val="16"/>
                <w:szCs w:val="16"/>
              </w:rPr>
            </w:pPr>
            <w:r w:rsidDel="00000000" w:rsidR="00000000" w:rsidRPr="00000000">
              <w:rPr>
                <w:rtl w:val="0"/>
              </w:rPr>
            </w:r>
          </w:p>
        </w:tc>
        <w:tc>
          <w:tcPr/>
          <w:p w:rsidR="00000000" w:rsidDel="00000000" w:rsidP="00000000" w:rsidRDefault="00000000" w:rsidRPr="00000000" w14:paraId="000000A2">
            <w:pPr>
              <w:rPr>
                <w:sz w:val="16"/>
                <w:szCs w:val="16"/>
              </w:rPr>
            </w:pPr>
            <w:r w:rsidDel="00000000" w:rsidR="00000000" w:rsidRPr="00000000">
              <w:rPr>
                <w:rtl w:val="0"/>
              </w:rPr>
            </w:r>
          </w:p>
        </w:tc>
        <w:tc>
          <w:tcPr/>
          <w:p w:rsidR="00000000" w:rsidDel="00000000" w:rsidP="00000000" w:rsidRDefault="00000000" w:rsidRPr="00000000" w14:paraId="000000A3">
            <w:pPr>
              <w:rPr>
                <w:sz w:val="16"/>
                <w:szCs w:val="16"/>
              </w:rPr>
            </w:pPr>
            <w:r w:rsidDel="00000000" w:rsidR="00000000" w:rsidRPr="00000000">
              <w:rPr>
                <w:rtl w:val="0"/>
              </w:rPr>
            </w:r>
          </w:p>
        </w:tc>
        <w:tc>
          <w:tcPr/>
          <w:p w:rsidR="00000000" w:rsidDel="00000000" w:rsidP="00000000" w:rsidRDefault="00000000" w:rsidRPr="00000000" w14:paraId="000000A4">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A5">
            <w:pPr>
              <w:rPr>
                <w:sz w:val="16"/>
                <w:szCs w:val="16"/>
              </w:rPr>
            </w:pPr>
            <w:r w:rsidDel="00000000" w:rsidR="00000000" w:rsidRPr="00000000">
              <w:rPr>
                <w:rtl w:val="0"/>
              </w:rPr>
            </w:r>
          </w:p>
        </w:tc>
        <w:tc>
          <w:tcPr/>
          <w:p w:rsidR="00000000" w:rsidDel="00000000" w:rsidP="00000000" w:rsidRDefault="00000000" w:rsidRPr="00000000" w14:paraId="000000A6">
            <w:pPr>
              <w:rPr>
                <w:sz w:val="16"/>
                <w:szCs w:val="16"/>
              </w:rPr>
            </w:pPr>
            <w:r w:rsidDel="00000000" w:rsidR="00000000" w:rsidRPr="00000000">
              <w:rPr>
                <w:rtl w:val="0"/>
              </w:rPr>
            </w:r>
          </w:p>
        </w:tc>
        <w:tc>
          <w:tcPr/>
          <w:p w:rsidR="00000000" w:rsidDel="00000000" w:rsidP="00000000" w:rsidRDefault="00000000" w:rsidRPr="00000000" w14:paraId="000000A7">
            <w:pPr>
              <w:rPr>
                <w:sz w:val="16"/>
                <w:szCs w:val="16"/>
              </w:rPr>
            </w:pPr>
            <w:r w:rsidDel="00000000" w:rsidR="00000000" w:rsidRPr="00000000">
              <w:rPr>
                <w:rtl w:val="0"/>
              </w:rPr>
            </w:r>
          </w:p>
        </w:tc>
        <w:tc>
          <w:tcPr/>
          <w:p w:rsidR="00000000" w:rsidDel="00000000" w:rsidP="00000000" w:rsidRDefault="00000000" w:rsidRPr="00000000" w14:paraId="000000A8">
            <w:pPr>
              <w:rPr>
                <w:sz w:val="16"/>
                <w:szCs w:val="16"/>
              </w:rPr>
            </w:pPr>
            <w:r w:rsidDel="00000000" w:rsidR="00000000" w:rsidRPr="00000000">
              <w:rPr>
                <w:rtl w:val="0"/>
              </w:rPr>
            </w:r>
          </w:p>
        </w:tc>
        <w:tc>
          <w:tcPr/>
          <w:p w:rsidR="00000000" w:rsidDel="00000000" w:rsidP="00000000" w:rsidRDefault="00000000" w:rsidRPr="00000000" w14:paraId="000000A9">
            <w:pPr>
              <w:rPr>
                <w:sz w:val="16"/>
                <w:szCs w:val="16"/>
              </w:rPr>
            </w:pPr>
            <w:r w:rsidDel="00000000" w:rsidR="00000000" w:rsidRPr="00000000">
              <w:rPr>
                <w:rtl w:val="0"/>
              </w:rPr>
            </w:r>
          </w:p>
        </w:tc>
        <w:tc>
          <w:tcPr/>
          <w:p w:rsidR="00000000" w:rsidDel="00000000" w:rsidP="00000000" w:rsidRDefault="00000000" w:rsidRPr="00000000" w14:paraId="000000A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AB">
            <w:pPr>
              <w:rPr>
                <w:sz w:val="16"/>
                <w:szCs w:val="16"/>
              </w:rPr>
            </w:pPr>
            <w:r w:rsidDel="00000000" w:rsidR="00000000" w:rsidRPr="00000000">
              <w:rPr>
                <w:rtl w:val="0"/>
              </w:rPr>
            </w:r>
          </w:p>
        </w:tc>
        <w:tc>
          <w:tcPr/>
          <w:p w:rsidR="00000000" w:rsidDel="00000000" w:rsidP="00000000" w:rsidRDefault="00000000" w:rsidRPr="00000000" w14:paraId="000000AC">
            <w:pPr>
              <w:rPr>
                <w:sz w:val="16"/>
                <w:szCs w:val="16"/>
              </w:rPr>
            </w:pPr>
            <w:r w:rsidDel="00000000" w:rsidR="00000000" w:rsidRPr="00000000">
              <w:rPr>
                <w:rtl w:val="0"/>
              </w:rPr>
            </w:r>
          </w:p>
        </w:tc>
        <w:tc>
          <w:tcPr/>
          <w:p w:rsidR="00000000" w:rsidDel="00000000" w:rsidP="00000000" w:rsidRDefault="00000000" w:rsidRPr="00000000" w14:paraId="000000AD">
            <w:pPr>
              <w:rPr>
                <w:sz w:val="16"/>
                <w:szCs w:val="16"/>
              </w:rPr>
            </w:pPr>
            <w:r w:rsidDel="00000000" w:rsidR="00000000" w:rsidRPr="00000000">
              <w:rPr>
                <w:rtl w:val="0"/>
              </w:rPr>
            </w:r>
          </w:p>
        </w:tc>
        <w:tc>
          <w:tcPr/>
          <w:p w:rsidR="00000000" w:rsidDel="00000000" w:rsidP="00000000" w:rsidRDefault="00000000" w:rsidRPr="00000000" w14:paraId="000000AE">
            <w:pPr>
              <w:rPr>
                <w:sz w:val="16"/>
                <w:szCs w:val="16"/>
              </w:rPr>
            </w:pPr>
            <w:r w:rsidDel="00000000" w:rsidR="00000000" w:rsidRPr="00000000">
              <w:rPr>
                <w:rtl w:val="0"/>
              </w:rPr>
            </w:r>
          </w:p>
        </w:tc>
        <w:tc>
          <w:tcPr/>
          <w:p w:rsidR="00000000" w:rsidDel="00000000" w:rsidP="00000000" w:rsidRDefault="00000000" w:rsidRPr="00000000" w14:paraId="000000AF">
            <w:pPr>
              <w:rPr>
                <w:sz w:val="16"/>
                <w:szCs w:val="16"/>
              </w:rPr>
            </w:pPr>
            <w:r w:rsidDel="00000000" w:rsidR="00000000" w:rsidRPr="00000000">
              <w:rPr>
                <w:rtl w:val="0"/>
              </w:rPr>
            </w:r>
          </w:p>
        </w:tc>
        <w:tc>
          <w:tcPr/>
          <w:p w:rsidR="00000000" w:rsidDel="00000000" w:rsidP="00000000" w:rsidRDefault="00000000" w:rsidRPr="00000000" w14:paraId="000000B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B1">
            <w:pPr>
              <w:rPr>
                <w:sz w:val="16"/>
                <w:szCs w:val="16"/>
              </w:rPr>
            </w:pPr>
            <w:r w:rsidDel="00000000" w:rsidR="00000000" w:rsidRPr="00000000">
              <w:rPr>
                <w:rtl w:val="0"/>
              </w:rPr>
            </w:r>
          </w:p>
        </w:tc>
        <w:tc>
          <w:tcPr/>
          <w:p w:rsidR="00000000" w:rsidDel="00000000" w:rsidP="00000000" w:rsidRDefault="00000000" w:rsidRPr="00000000" w14:paraId="000000B2">
            <w:pPr>
              <w:rPr>
                <w:sz w:val="16"/>
                <w:szCs w:val="16"/>
              </w:rPr>
            </w:pPr>
            <w:r w:rsidDel="00000000" w:rsidR="00000000" w:rsidRPr="00000000">
              <w:rPr>
                <w:rtl w:val="0"/>
              </w:rPr>
            </w:r>
          </w:p>
        </w:tc>
        <w:tc>
          <w:tcPr/>
          <w:p w:rsidR="00000000" w:rsidDel="00000000" w:rsidP="00000000" w:rsidRDefault="00000000" w:rsidRPr="00000000" w14:paraId="000000B3">
            <w:pPr>
              <w:rPr>
                <w:sz w:val="16"/>
                <w:szCs w:val="16"/>
              </w:rPr>
            </w:pPr>
            <w:r w:rsidDel="00000000" w:rsidR="00000000" w:rsidRPr="00000000">
              <w:rPr>
                <w:rtl w:val="0"/>
              </w:rPr>
            </w:r>
          </w:p>
        </w:tc>
        <w:tc>
          <w:tcPr/>
          <w:p w:rsidR="00000000" w:rsidDel="00000000" w:rsidP="00000000" w:rsidRDefault="00000000" w:rsidRPr="00000000" w14:paraId="000000B4">
            <w:pPr>
              <w:rPr>
                <w:sz w:val="16"/>
                <w:szCs w:val="16"/>
              </w:rPr>
            </w:pPr>
            <w:r w:rsidDel="00000000" w:rsidR="00000000" w:rsidRPr="00000000">
              <w:rPr>
                <w:rtl w:val="0"/>
              </w:rPr>
            </w:r>
          </w:p>
        </w:tc>
        <w:tc>
          <w:tcPr/>
          <w:p w:rsidR="00000000" w:rsidDel="00000000" w:rsidP="00000000" w:rsidRDefault="00000000" w:rsidRPr="00000000" w14:paraId="000000B5">
            <w:pPr>
              <w:rPr>
                <w:sz w:val="16"/>
                <w:szCs w:val="16"/>
              </w:rPr>
            </w:pPr>
            <w:r w:rsidDel="00000000" w:rsidR="00000000" w:rsidRPr="00000000">
              <w:rPr>
                <w:rtl w:val="0"/>
              </w:rPr>
            </w:r>
          </w:p>
        </w:tc>
        <w:tc>
          <w:tcPr/>
          <w:p w:rsidR="00000000" w:rsidDel="00000000" w:rsidP="00000000" w:rsidRDefault="00000000" w:rsidRPr="00000000" w14:paraId="000000B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B7">
            <w:pPr>
              <w:rPr>
                <w:sz w:val="16"/>
                <w:szCs w:val="16"/>
              </w:rPr>
            </w:pPr>
            <w:r w:rsidDel="00000000" w:rsidR="00000000" w:rsidRPr="00000000">
              <w:rPr>
                <w:rtl w:val="0"/>
              </w:rPr>
            </w:r>
          </w:p>
        </w:tc>
        <w:tc>
          <w:tcPr/>
          <w:p w:rsidR="00000000" w:rsidDel="00000000" w:rsidP="00000000" w:rsidRDefault="00000000" w:rsidRPr="00000000" w14:paraId="000000B8">
            <w:pPr>
              <w:rPr>
                <w:sz w:val="16"/>
                <w:szCs w:val="16"/>
              </w:rPr>
            </w:pPr>
            <w:r w:rsidDel="00000000" w:rsidR="00000000" w:rsidRPr="00000000">
              <w:rPr>
                <w:rtl w:val="0"/>
              </w:rPr>
            </w:r>
          </w:p>
        </w:tc>
        <w:tc>
          <w:tcPr/>
          <w:p w:rsidR="00000000" w:rsidDel="00000000" w:rsidP="00000000" w:rsidRDefault="00000000" w:rsidRPr="00000000" w14:paraId="000000B9">
            <w:pPr>
              <w:rPr>
                <w:sz w:val="16"/>
                <w:szCs w:val="16"/>
              </w:rPr>
            </w:pPr>
            <w:r w:rsidDel="00000000" w:rsidR="00000000" w:rsidRPr="00000000">
              <w:rPr>
                <w:rtl w:val="0"/>
              </w:rPr>
            </w:r>
          </w:p>
        </w:tc>
        <w:tc>
          <w:tcPr/>
          <w:p w:rsidR="00000000" w:rsidDel="00000000" w:rsidP="00000000" w:rsidRDefault="00000000" w:rsidRPr="00000000" w14:paraId="000000BA">
            <w:pPr>
              <w:rPr>
                <w:sz w:val="16"/>
                <w:szCs w:val="16"/>
              </w:rPr>
            </w:pPr>
            <w:r w:rsidDel="00000000" w:rsidR="00000000" w:rsidRPr="00000000">
              <w:rPr>
                <w:rtl w:val="0"/>
              </w:rPr>
            </w:r>
          </w:p>
        </w:tc>
        <w:tc>
          <w:tcPr/>
          <w:p w:rsidR="00000000" w:rsidDel="00000000" w:rsidP="00000000" w:rsidRDefault="00000000" w:rsidRPr="00000000" w14:paraId="000000BB">
            <w:pPr>
              <w:rPr>
                <w:sz w:val="16"/>
                <w:szCs w:val="16"/>
              </w:rPr>
            </w:pPr>
            <w:r w:rsidDel="00000000" w:rsidR="00000000" w:rsidRPr="00000000">
              <w:rPr>
                <w:rtl w:val="0"/>
              </w:rPr>
            </w:r>
          </w:p>
        </w:tc>
        <w:tc>
          <w:tcPr/>
          <w:p w:rsidR="00000000" w:rsidDel="00000000" w:rsidP="00000000" w:rsidRDefault="00000000" w:rsidRPr="00000000" w14:paraId="000000BC">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BD">
            <w:pPr>
              <w:rPr>
                <w:sz w:val="16"/>
                <w:szCs w:val="16"/>
              </w:rPr>
            </w:pPr>
            <w:r w:rsidDel="00000000" w:rsidR="00000000" w:rsidRPr="00000000">
              <w:rPr>
                <w:rtl w:val="0"/>
              </w:rPr>
            </w:r>
          </w:p>
        </w:tc>
        <w:tc>
          <w:tcPr/>
          <w:p w:rsidR="00000000" w:rsidDel="00000000" w:rsidP="00000000" w:rsidRDefault="00000000" w:rsidRPr="00000000" w14:paraId="000000BE">
            <w:pPr>
              <w:rPr>
                <w:sz w:val="16"/>
                <w:szCs w:val="16"/>
              </w:rPr>
            </w:pPr>
            <w:r w:rsidDel="00000000" w:rsidR="00000000" w:rsidRPr="00000000">
              <w:rPr>
                <w:rtl w:val="0"/>
              </w:rPr>
            </w:r>
          </w:p>
        </w:tc>
        <w:tc>
          <w:tcPr/>
          <w:p w:rsidR="00000000" w:rsidDel="00000000" w:rsidP="00000000" w:rsidRDefault="00000000" w:rsidRPr="00000000" w14:paraId="000000BF">
            <w:pPr>
              <w:rPr>
                <w:sz w:val="16"/>
                <w:szCs w:val="16"/>
              </w:rPr>
            </w:pPr>
            <w:r w:rsidDel="00000000" w:rsidR="00000000" w:rsidRPr="00000000">
              <w:rPr>
                <w:rtl w:val="0"/>
              </w:rPr>
            </w:r>
          </w:p>
        </w:tc>
        <w:tc>
          <w:tcPr/>
          <w:p w:rsidR="00000000" w:rsidDel="00000000" w:rsidP="00000000" w:rsidRDefault="00000000" w:rsidRPr="00000000" w14:paraId="000000C0">
            <w:pPr>
              <w:rPr>
                <w:sz w:val="16"/>
                <w:szCs w:val="16"/>
              </w:rPr>
            </w:pPr>
            <w:r w:rsidDel="00000000" w:rsidR="00000000" w:rsidRPr="00000000">
              <w:rPr>
                <w:rtl w:val="0"/>
              </w:rPr>
            </w:r>
          </w:p>
        </w:tc>
        <w:tc>
          <w:tcPr/>
          <w:p w:rsidR="00000000" w:rsidDel="00000000" w:rsidP="00000000" w:rsidRDefault="00000000" w:rsidRPr="00000000" w14:paraId="000000C1">
            <w:pPr>
              <w:rPr>
                <w:sz w:val="16"/>
                <w:szCs w:val="16"/>
              </w:rPr>
            </w:pPr>
            <w:r w:rsidDel="00000000" w:rsidR="00000000" w:rsidRPr="00000000">
              <w:rPr>
                <w:rtl w:val="0"/>
              </w:rPr>
            </w:r>
          </w:p>
        </w:tc>
        <w:tc>
          <w:tcPr/>
          <w:p w:rsidR="00000000" w:rsidDel="00000000" w:rsidP="00000000" w:rsidRDefault="00000000" w:rsidRPr="00000000" w14:paraId="000000C2">
            <w:pPr>
              <w:rPr>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3">
            <w:pPr>
              <w:jc w:val="center"/>
              <w:rPr>
                <w:sz w:val="16"/>
                <w:szCs w:val="16"/>
              </w:rPr>
            </w:pPr>
            <w:r w:rsidDel="00000000" w:rsidR="00000000" w:rsidRPr="00000000">
              <w:rPr>
                <w:sz w:val="16"/>
                <w:szCs w:val="16"/>
                <w:rtl w:val="0"/>
              </w:rPr>
              <w:t xml:space="preserve">TOTAL</w:t>
            </w:r>
          </w:p>
        </w:tc>
        <w:tc>
          <w:tcPr/>
          <w:p w:rsidR="00000000" w:rsidDel="00000000" w:rsidP="00000000" w:rsidRDefault="00000000" w:rsidRPr="00000000" w14:paraId="000000C5">
            <w:pPr>
              <w:rPr>
                <w:sz w:val="16"/>
                <w:szCs w:val="16"/>
              </w:rPr>
            </w:pPr>
            <w:r w:rsidDel="00000000" w:rsidR="00000000" w:rsidRPr="00000000">
              <w:rPr>
                <w:rtl w:val="0"/>
              </w:rPr>
            </w:r>
          </w:p>
        </w:tc>
        <w:tc>
          <w:tcPr>
            <w:gridSpan w:val="2"/>
          </w:tcPr>
          <w:p w:rsidR="00000000" w:rsidDel="00000000" w:rsidP="00000000" w:rsidRDefault="00000000" w:rsidRPr="00000000" w14:paraId="000000C6">
            <w:pPr>
              <w:jc w:val="center"/>
              <w:rPr>
                <w:sz w:val="16"/>
                <w:szCs w:val="16"/>
              </w:rPr>
            </w:pPr>
            <w:r w:rsidDel="00000000" w:rsidR="00000000" w:rsidRPr="00000000">
              <w:rPr>
                <w:sz w:val="16"/>
                <w:szCs w:val="16"/>
                <w:rtl w:val="0"/>
              </w:rPr>
              <w:t xml:space="preserve">TOTAL</w:t>
            </w:r>
          </w:p>
        </w:tc>
        <w:tc>
          <w:tcPr/>
          <w:p w:rsidR="00000000" w:rsidDel="00000000" w:rsidP="00000000" w:rsidRDefault="00000000" w:rsidRPr="00000000" w14:paraId="000000C8">
            <w:pPr>
              <w:rPr>
                <w:sz w:val="16"/>
                <w:szCs w:val="16"/>
              </w:rPr>
            </w:pPr>
            <w:r w:rsidDel="00000000" w:rsidR="00000000" w:rsidRPr="00000000">
              <w:rPr>
                <w:rtl w:val="0"/>
              </w:rPr>
            </w:r>
          </w:p>
        </w:tc>
      </w:tr>
    </w:tbl>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B">
      <w:pPr>
        <w:jc w:val="center"/>
        <w:rPr>
          <w:b w:val="1"/>
          <w:sz w:val="20"/>
          <w:szCs w:val="20"/>
        </w:rPr>
      </w:pPr>
      <w:r w:rsidDel="00000000" w:rsidR="00000000" w:rsidRPr="00000000">
        <w:rPr>
          <w:b w:val="1"/>
          <w:sz w:val="20"/>
          <w:szCs w:val="20"/>
          <w:rtl w:val="0"/>
        </w:rPr>
        <w:t xml:space="preserve">PLANO DE AFASTAMENTO/RETORNO</w:t>
      </w:r>
    </w:p>
    <w:p w:rsidR="00000000" w:rsidDel="00000000" w:rsidP="00000000" w:rsidRDefault="00000000" w:rsidRPr="00000000" w14:paraId="000000CC">
      <w:pPr>
        <w:spacing w:after="0" w:line="240" w:lineRule="auto"/>
        <w:jc w:val="both"/>
        <w:rPr>
          <w:i w:val="1"/>
          <w:sz w:val="20"/>
          <w:szCs w:val="20"/>
        </w:rPr>
      </w:pPr>
      <w:r w:rsidDel="00000000" w:rsidR="00000000" w:rsidRPr="00000000">
        <w:rPr>
          <w:i w:val="1"/>
          <w:sz w:val="20"/>
          <w:szCs w:val="20"/>
          <w:rtl w:val="0"/>
        </w:rPr>
        <w:t xml:space="preserve">Quando os calendários acadêmicos das instituições envolvidas no processo de mobilidade internacional não estiverem sincronizados, os estudantes em mobilidade não poderão ser penalizados.</w:t>
      </w:r>
    </w:p>
    <w:p w:rsidR="00000000" w:rsidDel="00000000" w:rsidP="00000000" w:rsidRDefault="00000000" w:rsidRPr="00000000" w14:paraId="000000CD">
      <w:pPr>
        <w:spacing w:after="0" w:line="240" w:lineRule="auto"/>
        <w:jc w:val="both"/>
        <w:rPr>
          <w:i w:val="1"/>
          <w:sz w:val="20"/>
          <w:szCs w:val="20"/>
        </w:rPr>
      </w:pPr>
      <w:r w:rsidDel="00000000" w:rsidR="00000000" w:rsidRPr="00000000">
        <w:rPr>
          <w:i w:val="1"/>
          <w:sz w:val="20"/>
          <w:szCs w:val="20"/>
          <w:rtl w:val="0"/>
        </w:rPr>
        <w:t xml:space="preserve">O estudante não poderá receber o registro de faltas nas aulas presenciais, durante o período de flexibilização que antecede o afastamento ou reingresso do estudante à Universidade Federal de Rondonópolis.</w:t>
      </w:r>
    </w:p>
    <w:p w:rsidR="00000000" w:rsidDel="00000000" w:rsidP="00000000" w:rsidRDefault="00000000" w:rsidRPr="00000000" w14:paraId="000000CE">
      <w:pPr>
        <w:spacing w:after="0" w:line="240" w:lineRule="auto"/>
        <w:jc w:val="both"/>
        <w:rPr>
          <w:i w:val="1"/>
          <w:sz w:val="20"/>
          <w:szCs w:val="20"/>
        </w:rPr>
      </w:pPr>
      <w:r w:rsidDel="00000000" w:rsidR="00000000" w:rsidRPr="00000000">
        <w:rPr>
          <w:i w:val="1"/>
          <w:sz w:val="20"/>
          <w:szCs w:val="20"/>
          <w:rtl w:val="0"/>
        </w:rPr>
        <w:t xml:space="preserve">O estudante terá direito à realização de avaliações do conteúdo ministrado, durante o período de flexibilização, as quais serão realizadas conforme aprovação do colegiado de curso ou programa, de forma remota, antecipada, ou presencial, após o retorno à Universidade Federal de Rondonópolis.</w:t>
      </w:r>
    </w:p>
    <w:p w:rsidR="00000000" w:rsidDel="00000000" w:rsidP="00000000" w:rsidRDefault="00000000" w:rsidRPr="00000000" w14:paraId="000000CF">
      <w:pPr>
        <w:spacing w:after="0" w:line="240" w:lineRule="auto"/>
        <w:rPr>
          <w:sz w:val="20"/>
          <w:szCs w:val="20"/>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6972"/>
        <w:tblGridChange w:id="0">
          <w:tblGrid>
            <w:gridCol w:w="3484"/>
            <w:gridCol w:w="6972"/>
          </w:tblGrid>
        </w:tblGridChange>
      </w:tblGrid>
      <w:tr>
        <w:trPr>
          <w:cantSplit w:val="0"/>
          <w:tblHeader w:val="0"/>
        </w:trPr>
        <w:tc>
          <w:tcPr/>
          <w:p w:rsidR="00000000" w:rsidDel="00000000" w:rsidP="00000000" w:rsidRDefault="00000000" w:rsidRPr="00000000" w14:paraId="000000D0">
            <w:pPr>
              <w:rPr>
                <w:sz w:val="20"/>
                <w:szCs w:val="20"/>
              </w:rPr>
            </w:pPr>
            <w:r w:rsidDel="00000000" w:rsidR="00000000" w:rsidRPr="00000000">
              <w:rPr>
                <w:sz w:val="20"/>
                <w:szCs w:val="20"/>
                <w:rtl w:val="0"/>
              </w:rPr>
              <w:t xml:space="preserve">Data de Partida</w:t>
            </w:r>
          </w:p>
        </w:tc>
        <w:tc>
          <w:tcPr/>
          <w:p w:rsidR="00000000" w:rsidDel="00000000" w:rsidP="00000000" w:rsidRDefault="00000000" w:rsidRPr="00000000" w14:paraId="000000D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2">
            <w:pPr>
              <w:rPr>
                <w:sz w:val="20"/>
                <w:szCs w:val="20"/>
              </w:rPr>
            </w:pPr>
            <w:r w:rsidDel="00000000" w:rsidR="00000000" w:rsidRPr="00000000">
              <w:rPr>
                <w:sz w:val="20"/>
                <w:szCs w:val="20"/>
                <w:rtl w:val="0"/>
              </w:rPr>
              <w:t xml:space="preserve">Data de Retorno</w:t>
            </w:r>
          </w:p>
        </w:tc>
        <w:tc>
          <w:tcPr/>
          <w:p w:rsidR="00000000" w:rsidDel="00000000" w:rsidP="00000000" w:rsidRDefault="00000000" w:rsidRPr="00000000" w14:paraId="000000D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rPr>
                <w:sz w:val="20"/>
                <w:szCs w:val="20"/>
              </w:rPr>
            </w:pPr>
            <w:r w:rsidDel="00000000" w:rsidR="00000000" w:rsidRPr="00000000">
              <w:rPr>
                <w:sz w:val="20"/>
                <w:szCs w:val="20"/>
                <w:rtl w:val="0"/>
              </w:rPr>
              <w:t xml:space="preserve">Período de Flexibilização</w:t>
            </w:r>
          </w:p>
        </w:tc>
        <w:tc>
          <w:tcPr/>
          <w:p w:rsidR="00000000" w:rsidDel="00000000" w:rsidP="00000000" w:rsidRDefault="00000000" w:rsidRPr="00000000" w14:paraId="000000D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6">
            <w:pPr>
              <w:rPr>
                <w:sz w:val="20"/>
                <w:szCs w:val="20"/>
              </w:rPr>
            </w:pPr>
            <w:r w:rsidDel="00000000" w:rsidR="00000000" w:rsidRPr="00000000">
              <w:rPr>
                <w:sz w:val="20"/>
                <w:szCs w:val="20"/>
                <w:rtl w:val="0"/>
              </w:rPr>
              <w:t xml:space="preserve">Disciplinas planejadas para matrícula após o retorno à UFR</w:t>
            </w:r>
          </w:p>
        </w:tc>
        <w:tc>
          <w:tcPr/>
          <w:p w:rsidR="00000000" w:rsidDel="00000000" w:rsidP="00000000" w:rsidRDefault="00000000" w:rsidRPr="00000000" w14:paraId="000000D7">
            <w:pPr>
              <w:rPr>
                <w:sz w:val="20"/>
                <w:szCs w:val="20"/>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D8">
            <w:pPr>
              <w:jc w:val="center"/>
              <w:rPr>
                <w:sz w:val="20"/>
                <w:szCs w:val="20"/>
              </w:rPr>
            </w:pPr>
            <w:r w:rsidDel="00000000" w:rsidR="00000000" w:rsidRPr="00000000">
              <w:rPr>
                <w:sz w:val="20"/>
                <w:szCs w:val="20"/>
                <w:rtl w:val="0"/>
              </w:rPr>
              <w:t xml:space="preserve">PLANO DE FLEXIBILIZAÇÃO</w:t>
            </w:r>
          </w:p>
        </w:tc>
      </w:tr>
      <w:tr>
        <w:trPr>
          <w:cantSplit w:val="0"/>
          <w:tblHeader w:val="0"/>
        </w:trPr>
        <w:tc>
          <w:tcPr/>
          <w:p w:rsidR="00000000" w:rsidDel="00000000" w:rsidP="00000000" w:rsidRDefault="00000000" w:rsidRPr="00000000" w14:paraId="000000DA">
            <w:pPr>
              <w:rPr>
                <w:sz w:val="20"/>
                <w:szCs w:val="20"/>
              </w:rPr>
            </w:pPr>
            <w:r w:rsidDel="00000000" w:rsidR="00000000" w:rsidRPr="00000000">
              <w:rPr>
                <w:sz w:val="20"/>
                <w:szCs w:val="20"/>
                <w:rtl w:val="0"/>
              </w:rPr>
              <w:t xml:space="preserve">Conteúdo Ministrado</w:t>
            </w:r>
          </w:p>
        </w:tc>
        <w:tc>
          <w:tcPr/>
          <w:p w:rsidR="00000000" w:rsidDel="00000000" w:rsidP="00000000" w:rsidRDefault="00000000" w:rsidRPr="00000000" w14:paraId="000000DB">
            <w:pPr>
              <w:rPr>
                <w:sz w:val="20"/>
                <w:szCs w:val="20"/>
              </w:rPr>
            </w:pPr>
            <w:r w:rsidDel="00000000" w:rsidR="00000000" w:rsidRPr="00000000">
              <w:rPr>
                <w:sz w:val="20"/>
                <w:szCs w:val="20"/>
                <w:rtl w:val="0"/>
              </w:rPr>
              <w:t xml:space="preserve">(     ) Acesso remoto às aulas.</w:t>
            </w:r>
          </w:p>
          <w:p w:rsidR="00000000" w:rsidDel="00000000" w:rsidP="00000000" w:rsidRDefault="00000000" w:rsidRPr="00000000" w14:paraId="000000DC">
            <w:pPr>
              <w:rPr>
                <w:sz w:val="20"/>
                <w:szCs w:val="20"/>
              </w:rPr>
            </w:pPr>
            <w:r w:rsidDel="00000000" w:rsidR="00000000" w:rsidRPr="00000000">
              <w:rPr>
                <w:sz w:val="20"/>
                <w:szCs w:val="20"/>
                <w:rtl w:val="0"/>
              </w:rPr>
              <w:t xml:space="preserve">(     ) Acesso remoto ao material das aulas.</w:t>
            </w:r>
          </w:p>
          <w:p w:rsidR="00000000" w:rsidDel="00000000" w:rsidP="00000000" w:rsidRDefault="00000000" w:rsidRPr="00000000" w14:paraId="000000DD">
            <w:pPr>
              <w:rPr>
                <w:sz w:val="20"/>
                <w:szCs w:val="20"/>
              </w:rPr>
            </w:pPr>
            <w:r w:rsidDel="00000000" w:rsidR="00000000" w:rsidRPr="00000000">
              <w:rPr>
                <w:sz w:val="20"/>
                <w:szCs w:val="20"/>
                <w:rtl w:val="0"/>
              </w:rPr>
              <w:t xml:space="preserve">(     ) Antecipação de conteúdo antes da partida.</w:t>
            </w:r>
          </w:p>
          <w:p w:rsidR="00000000" w:rsidDel="00000000" w:rsidP="00000000" w:rsidRDefault="00000000" w:rsidRPr="00000000" w14:paraId="000000DE">
            <w:pPr>
              <w:rPr>
                <w:sz w:val="20"/>
                <w:szCs w:val="20"/>
              </w:rPr>
            </w:pPr>
            <w:r w:rsidDel="00000000" w:rsidR="00000000" w:rsidRPr="00000000">
              <w:rPr>
                <w:sz w:val="20"/>
                <w:szCs w:val="20"/>
                <w:rtl w:val="0"/>
              </w:rPr>
              <w:t xml:space="preserve">(     ) Conteúdo será repassado ao estudante após seu regresso à UFR.</w:t>
            </w:r>
          </w:p>
          <w:p w:rsidR="00000000" w:rsidDel="00000000" w:rsidP="00000000" w:rsidRDefault="00000000" w:rsidRPr="00000000" w14:paraId="000000DF">
            <w:pPr>
              <w:rPr>
                <w:sz w:val="20"/>
                <w:szCs w:val="20"/>
              </w:rPr>
            </w:pPr>
            <w:r w:rsidDel="00000000" w:rsidR="00000000" w:rsidRPr="00000000">
              <w:rPr>
                <w:sz w:val="20"/>
                <w:szCs w:val="20"/>
                <w:rtl w:val="0"/>
              </w:rPr>
              <w:t xml:space="preserve">(     ) Outro (especificar)</w:t>
            </w:r>
          </w:p>
          <w:p w:rsidR="00000000" w:rsidDel="00000000" w:rsidP="00000000" w:rsidRDefault="00000000" w:rsidRPr="00000000" w14:paraId="000000E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1">
            <w:pPr>
              <w:rPr>
                <w:sz w:val="20"/>
                <w:szCs w:val="20"/>
              </w:rPr>
            </w:pPr>
            <w:r w:rsidDel="00000000" w:rsidR="00000000" w:rsidRPr="00000000">
              <w:rPr>
                <w:sz w:val="20"/>
                <w:szCs w:val="20"/>
                <w:rtl w:val="0"/>
              </w:rPr>
              <w:t xml:space="preserve">Avaliações (Provas, trabalhos, Exercícios, Seminários, etc…)</w:t>
            </w:r>
          </w:p>
        </w:tc>
        <w:tc>
          <w:tcPr/>
          <w:p w:rsidR="00000000" w:rsidDel="00000000" w:rsidP="00000000" w:rsidRDefault="00000000" w:rsidRPr="00000000" w14:paraId="000000E2">
            <w:pPr>
              <w:rPr>
                <w:sz w:val="20"/>
                <w:szCs w:val="20"/>
              </w:rPr>
            </w:pPr>
            <w:r w:rsidDel="00000000" w:rsidR="00000000" w:rsidRPr="00000000">
              <w:rPr>
                <w:sz w:val="20"/>
                <w:szCs w:val="20"/>
                <w:rtl w:val="0"/>
              </w:rPr>
              <w:t xml:space="preserve">(     ) Avaliações remotas.</w:t>
            </w:r>
          </w:p>
          <w:p w:rsidR="00000000" w:rsidDel="00000000" w:rsidP="00000000" w:rsidRDefault="00000000" w:rsidRPr="00000000" w14:paraId="000000E3">
            <w:pPr>
              <w:rPr>
                <w:sz w:val="20"/>
                <w:szCs w:val="20"/>
              </w:rPr>
            </w:pPr>
            <w:r w:rsidDel="00000000" w:rsidR="00000000" w:rsidRPr="00000000">
              <w:rPr>
                <w:sz w:val="20"/>
                <w:szCs w:val="20"/>
                <w:rtl w:val="0"/>
              </w:rPr>
              <w:t xml:space="preserve">(     ) Antecipação de avaliações antes da partida.</w:t>
            </w:r>
          </w:p>
          <w:p w:rsidR="00000000" w:rsidDel="00000000" w:rsidP="00000000" w:rsidRDefault="00000000" w:rsidRPr="00000000" w14:paraId="000000E4">
            <w:pPr>
              <w:rPr>
                <w:sz w:val="20"/>
                <w:szCs w:val="20"/>
              </w:rPr>
            </w:pPr>
            <w:r w:rsidDel="00000000" w:rsidR="00000000" w:rsidRPr="00000000">
              <w:rPr>
                <w:sz w:val="20"/>
                <w:szCs w:val="20"/>
                <w:rtl w:val="0"/>
              </w:rPr>
              <w:t xml:space="preserve">(     ) Avaliações serão realizadas após seu regresso à UFR.</w:t>
            </w:r>
          </w:p>
          <w:p w:rsidR="00000000" w:rsidDel="00000000" w:rsidP="00000000" w:rsidRDefault="00000000" w:rsidRPr="00000000" w14:paraId="000000E5">
            <w:pPr>
              <w:rPr>
                <w:sz w:val="20"/>
                <w:szCs w:val="20"/>
              </w:rPr>
            </w:pPr>
            <w:r w:rsidDel="00000000" w:rsidR="00000000" w:rsidRPr="00000000">
              <w:rPr>
                <w:sz w:val="20"/>
                <w:szCs w:val="20"/>
                <w:rtl w:val="0"/>
              </w:rPr>
              <w:t xml:space="preserve">(     ) Outro (especificar)</w:t>
            </w:r>
          </w:p>
          <w:p w:rsidR="00000000" w:rsidDel="00000000" w:rsidP="00000000" w:rsidRDefault="00000000" w:rsidRPr="00000000" w14:paraId="000000E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Observações quanto à flexibilização</w:t>
            </w:r>
          </w:p>
        </w:tc>
        <w:tc>
          <w:tcPr/>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tc>
      </w:tr>
    </w:tbl>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spacing w:after="0" w:lineRule="auto"/>
        <w:jc w:val="center"/>
        <w:rPr>
          <w:sz w:val="20"/>
          <w:szCs w:val="20"/>
        </w:rPr>
      </w:pPr>
      <w:r w:rsidDel="00000000" w:rsidR="00000000" w:rsidRPr="00000000">
        <w:rPr>
          <w:sz w:val="20"/>
          <w:szCs w:val="20"/>
          <w:rtl w:val="0"/>
        </w:rPr>
        <w:t xml:space="preserve">RESPONSABILIDADES DO(A) ESTUDANTE</w:t>
      </w:r>
    </w:p>
    <w:p w:rsidR="00000000" w:rsidDel="00000000" w:rsidP="00000000" w:rsidRDefault="00000000" w:rsidRPr="00000000" w14:paraId="000000EC">
      <w:pPr>
        <w:spacing w:after="0" w:lineRule="auto"/>
        <w:jc w:val="center"/>
        <w:rPr>
          <w:sz w:val="20"/>
          <w:szCs w:val="20"/>
        </w:rPr>
      </w:pPr>
      <w:r w:rsidDel="00000000" w:rsidR="00000000" w:rsidRPr="00000000">
        <w:rPr>
          <w:rtl w:val="0"/>
        </w:rPr>
      </w:r>
    </w:p>
    <w:p w:rsidR="00000000" w:rsidDel="00000000" w:rsidP="00000000" w:rsidRDefault="00000000" w:rsidRPr="00000000" w14:paraId="000000ED">
      <w:pPr>
        <w:spacing w:after="0" w:lineRule="auto"/>
        <w:jc w:val="both"/>
        <w:rPr>
          <w:sz w:val="20"/>
          <w:szCs w:val="20"/>
        </w:rPr>
      </w:pPr>
      <w:r w:rsidDel="00000000" w:rsidR="00000000" w:rsidRPr="00000000">
        <w:rPr>
          <w:sz w:val="20"/>
          <w:szCs w:val="20"/>
          <w:rtl w:val="0"/>
        </w:rPr>
        <w:t xml:space="preserve">Declaro que as informações acima são verdadeiras e que estou ciente das responsabilidades quanto ao cumprimento do plano de estudos proposto, bem como da necessidade de apresentação de documentação comprobatória ao final do período de mobilidade para fins de validação das disciplinas. Alterações que venham acontecer neste plano serão formalizadas para avaliação do colegiado.</w:t>
      </w:r>
    </w:p>
    <w:p w:rsidR="00000000" w:rsidDel="00000000" w:rsidP="00000000" w:rsidRDefault="00000000" w:rsidRPr="00000000" w14:paraId="000000EE">
      <w:pPr>
        <w:spacing w:after="0" w:lineRule="auto"/>
        <w:jc w:val="both"/>
        <w:rPr>
          <w:sz w:val="20"/>
          <w:szCs w:val="20"/>
        </w:rPr>
      </w:pPr>
      <w:r w:rsidDel="00000000" w:rsidR="00000000" w:rsidRPr="00000000">
        <w:rPr>
          <w:rtl w:val="0"/>
        </w:rPr>
      </w:r>
    </w:p>
    <w:p w:rsidR="00000000" w:rsidDel="00000000" w:rsidP="00000000" w:rsidRDefault="00000000" w:rsidRPr="00000000" w14:paraId="000000EF">
      <w:pPr>
        <w:spacing w:after="0" w:lineRule="auto"/>
        <w:rPr>
          <w:sz w:val="20"/>
          <w:szCs w:val="20"/>
        </w:rPr>
      </w:pPr>
      <w:r w:rsidDel="00000000" w:rsidR="00000000" w:rsidRPr="00000000">
        <w:rPr>
          <w:rtl w:val="0"/>
        </w:rPr>
      </w:r>
    </w:p>
    <w:p w:rsidR="00000000" w:rsidDel="00000000" w:rsidP="00000000" w:rsidRDefault="00000000" w:rsidRPr="00000000" w14:paraId="000000F0">
      <w:pPr>
        <w:spacing w:after="0" w:lineRule="auto"/>
        <w:rPr>
          <w:sz w:val="20"/>
          <w:szCs w:val="20"/>
        </w:rPr>
      </w:pPr>
      <w:r w:rsidDel="00000000" w:rsidR="00000000" w:rsidRPr="00000000">
        <w:rPr>
          <w:sz w:val="20"/>
          <w:szCs w:val="20"/>
          <w:rtl w:val="0"/>
        </w:rPr>
        <w:t xml:space="preserve">Assinatura do(a) discente e data: </w:t>
      </w:r>
    </w:p>
    <w:p w:rsidR="00000000" w:rsidDel="00000000" w:rsidP="00000000" w:rsidRDefault="00000000" w:rsidRPr="00000000" w14:paraId="000000F1">
      <w:pPr>
        <w:spacing w:after="0" w:lineRule="auto"/>
        <w:rPr>
          <w:sz w:val="20"/>
          <w:szCs w:val="20"/>
        </w:rPr>
      </w:pPr>
      <w:r w:rsidDel="00000000" w:rsidR="00000000" w:rsidRPr="00000000">
        <w:rPr>
          <w:rtl w:val="0"/>
        </w:rPr>
      </w:r>
    </w:p>
    <w:p w:rsidR="00000000" w:rsidDel="00000000" w:rsidP="00000000" w:rsidRDefault="00000000" w:rsidRPr="00000000" w14:paraId="000000F2">
      <w:pPr>
        <w:spacing w:after="0" w:line="240" w:lineRule="auto"/>
        <w:ind w:left="0" w:firstLine="0"/>
        <w:jc w:val="both"/>
        <w:rPr>
          <w:i w:val="1"/>
          <w:sz w:val="20"/>
          <w:szCs w:val="20"/>
        </w:rPr>
      </w:pPr>
      <w:r w:rsidDel="00000000" w:rsidR="00000000" w:rsidRPr="00000000">
        <w:rPr>
          <w:rtl w:val="0"/>
        </w:rPr>
      </w:r>
    </w:p>
    <w:sectPr>
      <w:headerReference r:id="rId6"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jc w:val="center"/>
      <w:rPr>
        <w:sz w:val="20"/>
        <w:szCs w:val="20"/>
      </w:rPr>
    </w:pPr>
    <w:r w:rsidDel="00000000" w:rsidR="00000000" w:rsidRPr="00000000">
      <w:rPr>
        <w:sz w:val="20"/>
        <w:szCs w:val="20"/>
      </w:rPr>
      <w:drawing>
        <wp:inline distB="114300" distT="114300" distL="114300" distR="114300">
          <wp:extent cx="812963" cy="470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2963" cy="470663"/>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jc w:val="center"/>
      <w:rPr/>
    </w:pPr>
    <w:r w:rsidDel="00000000" w:rsidR="00000000" w:rsidRPr="00000000">
      <w:rPr>
        <w:sz w:val="20"/>
        <w:szCs w:val="20"/>
        <w:rtl w:val="0"/>
      </w:rPr>
      <w:t xml:space="preserve">UNIVERSIDADE FEDERAL DE RONDONÓPOLIS</w:t>
      <w:br w:type="textWrapping"/>
      <w:t xml:space="preserve">SECRETARIA DE RELAÇÕES INTERNACIONAIS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