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notes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tulododocumento"/>
        <w:ind w:left="0" w:right="3" w:hanging="0"/>
        <w:rPr>
          <w:rFonts w:ascii="Arial" w:hAnsi="Arial" w:eastAsia="Arial" w:cs="Arial"/>
          <w:b/>
          <w:bCs/>
          <w:sz w:val="28"/>
          <w:szCs w:val="28"/>
        </w:rPr>
      </w:pPr>
      <w:r>
        <w:rPr>
          <w:rFonts w:eastAsia="Arial" w:cs="Arial" w:ascii="Arial" w:hAnsi="Arial"/>
          <w:b/>
          <w:bCs/>
          <w:sz w:val="28"/>
          <w:szCs w:val="28"/>
        </w:rPr>
        <w:t>Universidade Federal de Rondonópolis</w:t>
      </w:r>
    </w:p>
    <w:p>
      <w:pPr>
        <w:pStyle w:val="Ttulododocumento"/>
        <w:ind w:left="0" w:right="3" w:hanging="0"/>
        <w:rPr>
          <w:rFonts w:ascii="Arial" w:hAnsi="Arial" w:eastAsia="Arial" w:cs="Arial"/>
          <w:b/>
          <w:bCs/>
          <w:sz w:val="28"/>
          <w:szCs w:val="28"/>
        </w:rPr>
      </w:pPr>
      <w:bookmarkStart w:id="0" w:name="_gjdgxs"/>
      <w:bookmarkEnd w:id="0"/>
      <w:r>
        <w:rPr>
          <w:rFonts w:eastAsia="Arial" w:cs="Arial" w:ascii="Arial" w:hAnsi="Arial"/>
          <w:b/>
          <w:bCs/>
          <w:sz w:val="28"/>
          <w:szCs w:val="28"/>
        </w:rPr>
        <w:t>Pró-Reitoria de Ensino de Pós-Graduação e Pesquisa</w:t>
      </w:r>
    </w:p>
    <w:p>
      <w:pPr>
        <w:pStyle w:val="Ttulododocumento"/>
        <w:ind w:left="0" w:right="3" w:hanging="0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b/>
          <w:bCs/>
          <w:sz w:val="28"/>
          <w:szCs w:val="28"/>
        </w:rPr>
        <w:t>VI Mostra de Pós-Graduação da UFR</w:t>
      </w:r>
    </w:p>
    <w:p>
      <w:pPr>
        <w:pStyle w:val="Normal1"/>
        <w:spacing w:lineRule="auto" w:line="240" w:before="112" w:after="0"/>
        <w:ind w:left="135" w:hanging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pBdr/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eastAsia="Arial" w:cs="Arial" w:ascii="Arial" w:hAnsi="Arial"/>
          <w:color w:val="000000"/>
          <w:sz w:val="20"/>
          <w:szCs w:val="20"/>
        </w:rPr>
      </w:r>
    </w:p>
    <w:p>
      <w:pPr>
        <w:pStyle w:val="Normal1"/>
        <w:pBdr/>
        <w:jc w:val="both"/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eastAsia="Arial" w:cs="Arial" w:ascii="Arial" w:hAnsi="Arial"/>
          <w:b/>
          <w:bCs/>
          <w:color w:val="000000"/>
          <w:sz w:val="20"/>
          <w:szCs w:val="20"/>
        </w:rPr>
        <w:t>INSTRUÇÕES PARA ELABORAÇÃO DO VÍDEO </w:t>
      </w:r>
    </w:p>
    <w:p>
      <w:pPr>
        <w:pStyle w:val="Normal1"/>
        <w:pBdr/>
        <w:jc w:val="both"/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eastAsia="Arial" w:cs="Arial" w:ascii="Arial" w:hAnsi="Arial"/>
          <w:color w:val="000000"/>
          <w:sz w:val="20"/>
          <w:szCs w:val="20"/>
        </w:rPr>
      </w:r>
    </w:p>
    <w:p>
      <w:pPr>
        <w:pStyle w:val="Normal1"/>
        <w:pBdr/>
        <w:jc w:val="both"/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eastAsia="Arial" w:cs="Arial" w:ascii="Arial" w:hAnsi="Arial"/>
          <w:color w:val="000000"/>
          <w:sz w:val="20"/>
          <w:szCs w:val="20"/>
        </w:rPr>
      </w:r>
    </w:p>
    <w:p>
      <w:pPr>
        <w:pStyle w:val="Normal1"/>
        <w:pBdr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color w:val="000000"/>
          <w:sz w:val="20"/>
          <w:szCs w:val="20"/>
        </w:rPr>
        <w:t xml:space="preserve">Período de submissão: </w:t>
      </w:r>
      <w:r>
        <w:rPr>
          <w:rFonts w:eastAsia="Arial" w:cs="Arial" w:ascii="Arial" w:hAnsi="Arial"/>
          <w:b/>
          <w:bCs/>
          <w:sz w:val="20"/>
          <w:szCs w:val="20"/>
        </w:rPr>
        <w:t>15/07/2026 a 21/08/2026</w:t>
      </w:r>
      <w:r>
        <w:rPr>
          <w:rFonts w:eastAsia="Arial" w:cs="Arial" w:ascii="Arial" w:hAnsi="Arial"/>
          <w:sz w:val="20"/>
          <w:szCs w:val="20"/>
        </w:rPr>
        <w:t>.</w:t>
      </w:r>
    </w:p>
    <w:p>
      <w:pPr>
        <w:pStyle w:val="Normal1"/>
        <w:pBdr/>
        <w:jc w:val="both"/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eastAsia="Arial" w:cs="Arial" w:ascii="Arial" w:hAnsi="Arial"/>
          <w:color w:val="000000"/>
          <w:sz w:val="20"/>
          <w:szCs w:val="20"/>
        </w:rPr>
        <w:br/>
      </w:r>
    </w:p>
    <w:p>
      <w:pPr>
        <w:pStyle w:val="Normal1"/>
        <w:numPr>
          <w:ilvl w:val="0"/>
          <w:numId w:val="1"/>
        </w:numPr>
        <w:pBdr/>
        <w:spacing w:lineRule="auto" w:line="240" w:before="0" w:after="240"/>
        <w:ind w:left="720" w:hanging="360"/>
        <w:jc w:val="both"/>
        <w:rPr>
          <w:color w:val="000000"/>
        </w:rPr>
      </w:pPr>
      <w:r>
        <w:rPr>
          <w:rFonts w:eastAsia="Arial" w:cs="Arial" w:ascii="Arial" w:hAnsi="Arial"/>
          <w:color w:val="000000"/>
          <w:sz w:val="20"/>
          <w:szCs w:val="20"/>
        </w:rPr>
        <w:t>o tempo de apresentação do vídeo é de até 3 min;</w:t>
      </w:r>
    </w:p>
    <w:p>
      <w:pPr>
        <w:pStyle w:val="Normal1"/>
        <w:numPr>
          <w:ilvl w:val="0"/>
          <w:numId w:val="1"/>
        </w:numPr>
        <w:pBdr/>
        <w:spacing w:lineRule="auto" w:line="240" w:before="0" w:after="240"/>
        <w:ind w:left="720" w:hanging="360"/>
        <w:jc w:val="both"/>
        <w:rPr>
          <w:color w:val="000000"/>
        </w:rPr>
      </w:pPr>
      <w:r>
        <w:rPr>
          <w:rFonts w:eastAsia="Arial" w:cs="Arial" w:ascii="Arial" w:hAnsi="Arial"/>
          <w:color w:val="000000"/>
          <w:sz w:val="20"/>
          <w:szCs w:val="20"/>
        </w:rPr>
        <w:t>o vídeo deverá ser submetido, exclusivamente pelo discente, por meio da Plataforma Google Forms</w:t>
      </w:r>
      <w:r>
        <w:rPr>
          <w:rFonts w:eastAsia="Arial" w:cs="Arial" w:ascii="Arial" w:hAnsi="Arial"/>
          <w:sz w:val="20"/>
          <w:szCs w:val="20"/>
        </w:rPr>
        <w:t xml:space="preserve"> (</w:t>
      </w:r>
      <w:hyperlink r:id="rId2">
        <w:r>
          <w:rPr>
            <w:rFonts w:eastAsia="Arial" w:cs="Arial" w:ascii="Arial" w:hAnsi="Arial"/>
            <w:color w:val="1155CC"/>
            <w:sz w:val="20"/>
            <w:szCs w:val="20"/>
            <w:u w:val="single"/>
          </w:rPr>
          <w:t>https://forms.gle/9vXX5ZftZprDULS56</w:t>
        </w:r>
      </w:hyperlink>
      <w:r>
        <w:rPr>
          <w:rFonts w:eastAsia="Arial" w:cs="Arial" w:ascii="Arial" w:hAnsi="Arial"/>
          <w:sz w:val="20"/>
          <w:szCs w:val="20"/>
        </w:rPr>
        <w:t>),</w:t>
      </w:r>
      <w:r>
        <w:rPr>
          <w:rFonts w:eastAsia="Arial" w:cs="Arial" w:ascii="Arial" w:hAnsi="Arial"/>
          <w:color w:val="000000"/>
          <w:sz w:val="20"/>
          <w:szCs w:val="20"/>
        </w:rPr>
        <w:t xml:space="preserve"> sendo o tamanho máximo  do arquivo limitado a </w:t>
      </w:r>
      <w:r>
        <w:rPr>
          <w:rFonts w:eastAsia="Arial" w:cs="Arial" w:ascii="Arial" w:hAnsi="Arial"/>
          <w:b/>
          <w:bCs/>
          <w:color w:val="000000"/>
          <w:sz w:val="20"/>
          <w:szCs w:val="20"/>
        </w:rPr>
        <w:t>200MB</w:t>
      </w:r>
      <w:r>
        <w:rPr>
          <w:rFonts w:eastAsia="Arial" w:cs="Arial" w:ascii="Arial" w:hAnsi="Arial"/>
          <w:color w:val="000000"/>
          <w:sz w:val="20"/>
          <w:szCs w:val="20"/>
        </w:rPr>
        <w:t>;</w:t>
      </w:r>
    </w:p>
    <w:p>
      <w:pPr>
        <w:pStyle w:val="Normal1"/>
        <w:numPr>
          <w:ilvl w:val="0"/>
          <w:numId w:val="1"/>
        </w:numPr>
        <w:pBdr/>
        <w:spacing w:lineRule="auto" w:line="240" w:before="0" w:after="240"/>
        <w:ind w:left="720" w:hanging="360"/>
        <w:jc w:val="both"/>
        <w:rPr>
          <w:color w:val="000000"/>
        </w:rPr>
      </w:pPr>
      <w:r>
        <w:rPr>
          <w:rFonts w:eastAsia="Arial" w:cs="Arial" w:ascii="Arial" w:hAnsi="Arial"/>
          <w:color w:val="000000"/>
          <w:sz w:val="20"/>
          <w:szCs w:val="20"/>
        </w:rPr>
        <w:t>Desenvolva formas interessantes de divulgar com clareza os resultados da pesquisa realizada. Entre as opções gratuitas de programas de edição que facilita a elaboração da apresentação é o Canva, que permite edição de vídeo on-line, todavia, existem outros programas para elaboração da apresentação;</w:t>
      </w:r>
    </w:p>
    <w:p>
      <w:pPr>
        <w:pStyle w:val="Normal1"/>
        <w:numPr>
          <w:ilvl w:val="0"/>
          <w:numId w:val="1"/>
        </w:numPr>
        <w:pBdr/>
        <w:spacing w:lineRule="auto" w:line="240" w:before="0" w:after="240"/>
        <w:ind w:left="720" w:hanging="360"/>
        <w:jc w:val="both"/>
        <w:rPr>
          <w:color w:val="000000"/>
        </w:rPr>
      </w:pPr>
      <w:r>
        <w:rPr>
          <w:rFonts w:eastAsia="Arial" w:cs="Arial" w:ascii="Arial" w:hAnsi="Arial"/>
          <w:color w:val="000000"/>
          <w:sz w:val="20"/>
          <w:szCs w:val="20"/>
        </w:rPr>
        <w:t>Para facilitar a compreensão do trabalho pela comunidade, use uma linguagem de fácil interpretação;</w:t>
      </w:r>
    </w:p>
    <w:p>
      <w:pPr>
        <w:pStyle w:val="Normal1"/>
        <w:numPr>
          <w:ilvl w:val="0"/>
          <w:numId w:val="1"/>
        </w:numPr>
        <w:pBdr/>
        <w:spacing w:lineRule="auto" w:line="240" w:before="0" w:after="240"/>
        <w:ind w:left="720" w:hanging="360"/>
        <w:jc w:val="both"/>
        <w:rPr>
          <w:color w:val="000000"/>
        </w:rPr>
      </w:pPr>
      <w:r>
        <w:rPr>
          <w:rFonts w:eastAsia="Arial" w:cs="Arial" w:ascii="Arial" w:hAnsi="Arial"/>
          <w:color w:val="000000"/>
          <w:sz w:val="20"/>
          <w:szCs w:val="20"/>
        </w:rPr>
        <w:t>Na apresentação do vídeo, informar o título do trabalho, seu nome e do(a) seu (a) orientador(a);</w:t>
      </w:r>
    </w:p>
    <w:p>
      <w:pPr>
        <w:pStyle w:val="Normal1"/>
        <w:numPr>
          <w:ilvl w:val="0"/>
          <w:numId w:val="1"/>
        </w:numPr>
        <w:pBdr/>
        <w:spacing w:lineRule="auto" w:line="240" w:before="0" w:after="240"/>
        <w:ind w:left="720" w:hanging="360"/>
        <w:jc w:val="both"/>
        <w:rPr>
          <w:color w:val="000000"/>
        </w:rPr>
      </w:pPr>
      <w:r>
        <w:rPr>
          <w:rFonts w:eastAsia="Arial" w:cs="Arial" w:ascii="Arial" w:hAnsi="Arial"/>
          <w:color w:val="000000"/>
          <w:sz w:val="20"/>
          <w:szCs w:val="20"/>
        </w:rPr>
        <w:t>Importante indicar com qual ou quais objetivos de desenvolvimento sustentável, que compõem a Agenda 2030 da ONU, o seu trabalho está relacionado;</w:t>
      </w:r>
    </w:p>
    <w:p>
      <w:pPr>
        <w:pStyle w:val="Normal1"/>
        <w:numPr>
          <w:ilvl w:val="0"/>
          <w:numId w:val="1"/>
        </w:numPr>
        <w:pBdr/>
        <w:tabs>
          <w:tab w:val="clear" w:pos="720"/>
          <w:tab w:val="left" w:pos="709" w:leader="none"/>
        </w:tabs>
        <w:spacing w:lineRule="auto" w:line="240" w:before="0" w:after="240"/>
        <w:ind w:left="720" w:hanging="360"/>
        <w:jc w:val="both"/>
        <w:rPr>
          <w:color w:val="000000"/>
        </w:rPr>
      </w:pPr>
      <w:r>
        <w:rPr>
          <w:rFonts w:eastAsia="Arial" w:cs="Arial" w:ascii="Arial" w:hAnsi="Arial"/>
          <w:color w:val="000000"/>
          <w:sz w:val="20"/>
          <w:szCs w:val="20"/>
        </w:rPr>
        <w:t>Depois da gravação e edição, o(a) estudante deve acessar seu canal no YouTube (ou criar um canal para si na plataforma) e postar seu vídeo em formato "não listado" no YouTube. O link gerado pela plataforma deverá ser informado no ato da submissão do resumo</w:t>
      </w:r>
      <w:r>
        <w:rPr>
          <w:rStyle w:val="Ncoradanotaderodap"/>
          <w:rFonts w:eastAsia="Arial" w:cs="Arial" w:ascii="Arial" w:hAnsi="Arial"/>
          <w:color w:val="000000"/>
          <w:sz w:val="20"/>
          <w:szCs w:val="20"/>
          <w:vertAlign w:val="superscript"/>
        </w:rPr>
        <w:footnoteReference w:id="2"/>
      </w:r>
      <w:r>
        <w:rPr>
          <w:rFonts w:eastAsia="Arial" w:cs="Arial" w:ascii="Arial" w:hAnsi="Arial"/>
          <w:color w:val="000000"/>
          <w:sz w:val="20"/>
          <w:szCs w:val="20"/>
        </w:rPr>
        <w:t xml:space="preserve">, na Plataforma Google Forms </w:t>
      </w:r>
      <w:r>
        <w:rPr>
          <w:rFonts w:eastAsia="Arial" w:cs="Arial" w:ascii="Arial" w:hAnsi="Arial"/>
          <w:sz w:val="20"/>
          <w:szCs w:val="20"/>
        </w:rPr>
        <w:t>(</w:t>
      </w:r>
      <w:hyperlink r:id="rId3">
        <w:r>
          <w:rPr>
            <w:rFonts w:eastAsia="Arial" w:cs="Arial" w:ascii="Arial" w:hAnsi="Arial"/>
            <w:color w:val="1155CC"/>
            <w:sz w:val="20"/>
            <w:szCs w:val="20"/>
            <w:u w:val="single"/>
          </w:rPr>
          <w:t>https://forms.gle/9vXX5ZftZprDULS56</w:t>
        </w:r>
      </w:hyperlink>
      <w:r>
        <w:rPr>
          <w:rFonts w:eastAsia="Arial" w:cs="Arial" w:ascii="Arial" w:hAnsi="Arial"/>
          <w:sz w:val="20"/>
          <w:szCs w:val="20"/>
        </w:rPr>
        <w:t>)</w:t>
      </w:r>
      <w:r>
        <w:rPr>
          <w:rFonts w:eastAsia="Arial" w:cs="Arial" w:ascii="Arial" w:hAnsi="Arial"/>
          <w:color w:val="000000"/>
          <w:sz w:val="20"/>
          <w:szCs w:val="20"/>
        </w:rPr>
        <w:t>;</w:t>
      </w:r>
    </w:p>
    <w:p>
      <w:pPr>
        <w:pStyle w:val="Normal1"/>
        <w:numPr>
          <w:ilvl w:val="0"/>
          <w:numId w:val="1"/>
        </w:numPr>
        <w:pBdr/>
        <w:spacing w:lineRule="auto" w:line="240" w:before="0" w:after="240"/>
        <w:ind w:left="720" w:hanging="360"/>
        <w:jc w:val="both"/>
        <w:rPr>
          <w:color w:val="000000"/>
        </w:rPr>
      </w:pPr>
      <w:r>
        <w:rPr>
          <w:rFonts w:eastAsia="Arial" w:cs="Arial" w:ascii="Arial" w:hAnsi="Arial"/>
          <w:color w:val="000000"/>
          <w:sz w:val="20"/>
          <w:szCs w:val="20"/>
        </w:rPr>
        <w:t>Recomenda-se posicionar a câmera de maneira estável para evitar tremores durante a gravação. Utilize-se de um tripé ou apoio adequado para garantir a estabilidade do vídeo. Certifique-se também de que a câmera esteja focada adequadamente para proporcionar uma imagem nítida e clara.</w:t>
      </w:r>
    </w:p>
    <w:p>
      <w:pPr>
        <w:pStyle w:val="Normal1"/>
        <w:numPr>
          <w:ilvl w:val="0"/>
          <w:numId w:val="1"/>
        </w:numPr>
        <w:pBdr/>
        <w:spacing w:lineRule="auto" w:line="240" w:before="0" w:after="240"/>
        <w:ind w:left="720" w:hanging="360"/>
        <w:jc w:val="both"/>
        <w:rPr>
          <w:color w:val="000000"/>
        </w:rPr>
      </w:pPr>
      <w:r>
        <w:rPr>
          <w:rFonts w:eastAsia="Arial" w:cs="Arial" w:ascii="Arial" w:hAnsi="Arial"/>
          <w:color w:val="000000"/>
          <w:sz w:val="20"/>
          <w:szCs w:val="20"/>
        </w:rPr>
        <w:t>Certifique-se de fazer a gravação em um ambiente bem iluminado e livre de ruídos audíveis em segundo plano.</w:t>
      </w:r>
    </w:p>
    <w:p>
      <w:pPr>
        <w:pStyle w:val="Normal1"/>
        <w:numPr>
          <w:ilvl w:val="0"/>
          <w:numId w:val="1"/>
        </w:numPr>
        <w:pBdr/>
        <w:spacing w:lineRule="auto" w:line="240" w:before="0" w:after="240"/>
        <w:ind w:left="720" w:hanging="360"/>
        <w:jc w:val="both"/>
        <w:rPr>
          <w:color w:val="000000"/>
        </w:rPr>
      </w:pPr>
      <w:r>
        <w:rPr>
          <w:rFonts w:eastAsia="Arial" w:cs="Arial" w:ascii="Arial" w:hAnsi="Arial"/>
          <w:color w:val="000000"/>
          <w:sz w:val="20"/>
          <w:szCs w:val="20"/>
        </w:rPr>
        <w:t>Ao realizar a gravação, procure falar de forma clara e em um tom de voz adequado para que sua mensagem seja compreendida facilmente. Evite movimentos bruscos ou distrações desnecessárias que possam desviar a atenção do espectador do conteúdo principal do vídeo.</w:t>
      </w:r>
    </w:p>
    <w:p>
      <w:pPr>
        <w:pStyle w:val="Normal1"/>
        <w:numPr>
          <w:ilvl w:val="0"/>
          <w:numId w:val="1"/>
        </w:numPr>
        <w:pBdr/>
        <w:spacing w:lineRule="auto" w:line="240" w:before="0" w:after="240"/>
        <w:ind w:left="720" w:hanging="360"/>
        <w:jc w:val="both"/>
        <w:rPr>
          <w:color w:val="000000"/>
        </w:rPr>
      </w:pPr>
      <w:r>
        <w:rPr>
          <w:rFonts w:eastAsia="Arial" w:cs="Arial" w:ascii="Arial" w:hAnsi="Arial"/>
          <w:color w:val="000000"/>
          <w:sz w:val="20"/>
          <w:szCs w:val="20"/>
        </w:rPr>
        <w:t>Por fim, revise o vídeo antes de enviá-lo para garantir que todas as informações importantes tenham sido abordadas de maneira completa e precisa. Isso ajudará a assegurar a qualidade e a eficácia do vídeo ao ser avaliado.</w:t>
      </w:r>
    </w:p>
    <w:p>
      <w:pPr>
        <w:pStyle w:val="Normal1"/>
        <w:pBdr/>
        <w:jc w:val="both"/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eastAsia="Arial" w:cs="Arial" w:ascii="Arial" w:hAnsi="Arial"/>
          <w:color w:val="000000"/>
          <w:sz w:val="20"/>
          <w:szCs w:val="20"/>
        </w:rPr>
      </w:r>
    </w:p>
    <w:p>
      <w:pPr>
        <w:pStyle w:val="Normal1"/>
        <w:pBdr/>
        <w:jc w:val="both"/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eastAsia="Arial" w:cs="Arial" w:ascii="Arial" w:hAnsi="Arial"/>
          <w:b/>
          <w:bCs/>
          <w:color w:val="000000"/>
          <w:sz w:val="20"/>
          <w:szCs w:val="20"/>
        </w:rPr>
        <w:t>IMPORTANTE:</w:t>
      </w:r>
    </w:p>
    <w:p>
      <w:pPr>
        <w:pStyle w:val="Normal1"/>
        <w:pBdr/>
        <w:jc w:val="both"/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eastAsia="Arial" w:cs="Arial" w:ascii="Arial" w:hAnsi="Arial"/>
          <w:color w:val="000000"/>
          <w:sz w:val="20"/>
          <w:szCs w:val="20"/>
        </w:rPr>
      </w:r>
    </w:p>
    <w:p>
      <w:pPr>
        <w:pStyle w:val="Normal1"/>
        <w:pBdr/>
        <w:spacing w:lineRule="auto" w:line="240" w:before="0" w:after="240"/>
        <w:jc w:val="both"/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eastAsia="Arial" w:cs="Arial" w:ascii="Arial" w:hAnsi="Arial"/>
          <w:color w:val="000000"/>
          <w:sz w:val="20"/>
          <w:szCs w:val="20"/>
        </w:rPr>
        <w:t xml:space="preserve">O link para o vídeo deverá ficar disponível até o dia </w:t>
      </w:r>
      <w:r>
        <w:rPr>
          <w:rFonts w:eastAsia="Arial" w:cs="Arial" w:ascii="Arial" w:hAnsi="Arial"/>
          <w:b/>
          <w:bCs/>
          <w:sz w:val="20"/>
          <w:szCs w:val="20"/>
        </w:rPr>
        <w:t>22/10/2026</w:t>
      </w:r>
      <w:r>
        <w:rPr>
          <w:rFonts w:eastAsia="Arial" w:cs="Arial" w:ascii="Arial" w:hAnsi="Arial"/>
          <w:sz w:val="20"/>
          <w:szCs w:val="20"/>
        </w:rPr>
        <w:t>.</w:t>
      </w:r>
      <w:r>
        <w:rPr>
          <w:rFonts w:eastAsia="Arial" w:cs="Arial" w:ascii="Arial" w:hAnsi="Arial"/>
          <w:color w:val="000000"/>
          <w:sz w:val="20"/>
          <w:szCs w:val="20"/>
        </w:rPr>
        <w:t xml:space="preserve"> Apenas após esse prazo o(a) autor(a) poderá proceder à sua remoção do YouTube, caso o deseje.</w:t>
      </w:r>
    </w:p>
    <w:p>
      <w:pPr>
        <w:pStyle w:val="Normal1"/>
        <w:pBdr/>
        <w:spacing w:lineRule="auto" w:line="360"/>
        <w:jc w:val="both"/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eastAsia="Arial" w:cs="Arial" w:ascii="Arial" w:hAnsi="Arial"/>
          <w:color w:val="000000"/>
          <w:sz w:val="20"/>
          <w:szCs w:val="20"/>
        </w:rPr>
        <w:t>Outras dicas para gravação, caso seja via celular: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spacing w:lineRule="auto" w:line="240" w:before="0" w:after="240"/>
        <w:ind w:left="720" w:right="0" w:hanging="360"/>
        <w:jc w:val="both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Limpar a lente do seu celular; 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spacing w:lineRule="auto" w:line="240" w:before="0" w:after="240"/>
        <w:ind w:left="720" w:right="0" w:hanging="360"/>
        <w:jc w:val="both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Acionar o modo avião;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spacing w:lineRule="auto" w:line="240" w:before="0" w:after="240"/>
        <w:ind w:left="720" w:right="0" w:hanging="360"/>
        <w:jc w:val="both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Procurar um local com pouco barulho para realizar a gravação; 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spacing w:lineRule="auto" w:line="240" w:before="0" w:after="240"/>
        <w:ind w:left="720" w:right="0" w:hanging="360"/>
        <w:jc w:val="both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Grave seu vídeo no modo paisagem (horizontal), de forma que, ao transmiti-lo por meio de computador ou TV, ele não apresente tarjetas pretas em ambos os lados;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spacing w:lineRule="auto" w:line="240" w:before="0" w:after="240"/>
        <w:ind w:left="720" w:right="0" w:hanging="360"/>
        <w:jc w:val="both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Não usar imagem de terceiros;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spacing w:lineRule="auto" w:line="240" w:before="0" w:after="0"/>
        <w:ind w:left="720" w:right="0" w:hanging="360"/>
        <w:jc w:val="both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Caso use trilhas sonoras e imagens, orientamos que utilize a </w:t>
      </w:r>
      <w:hyperlink r:id="rId4">
        <w:r>
          <w:rPr>
            <w:rFonts w:eastAsia="Arial" w:cs="Arial" w:ascii="Arial" w:hAnsi="Arial"/>
            <w:b w:val="false"/>
            <w:bCs w:val="false"/>
            <w:i w:val="false"/>
            <w:iCs w:val="false"/>
            <w:caps w:val="false"/>
            <w:smallCaps w:val="false"/>
            <w:strike w:val="false"/>
            <w:dstrike w:val="false"/>
            <w:color w:val="0000FF"/>
            <w:position w:val="0"/>
            <w:sz w:val="20"/>
            <w:sz w:val="20"/>
            <w:szCs w:val="20"/>
            <w:u w:val="single"/>
            <w:shd w:fill="auto" w:val="clear"/>
            <w:vertAlign w:val="baseline"/>
          </w:rPr>
          <w:t>biblioteca</w:t>
        </w:r>
      </w:hyperlink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</w:t>
      </w:r>
      <w:hyperlink r:id="rId5">
        <w:r>
          <w:rPr>
            <w:rFonts w:eastAsia="Arial" w:cs="Arial" w:ascii="Arial" w:hAnsi="Arial"/>
            <w:b w:val="false"/>
            <w:bCs w:val="false"/>
            <w:i w:val="false"/>
            <w:iCs w:val="false"/>
            <w:caps w:val="false"/>
            <w:smallCaps w:val="false"/>
            <w:strike w:val="false"/>
            <w:dstrike w:val="false"/>
            <w:color w:val="0000FF"/>
            <w:position w:val="0"/>
            <w:sz w:val="20"/>
            <w:sz w:val="20"/>
            <w:szCs w:val="20"/>
            <w:u w:val="single"/>
            <w:shd w:fill="auto" w:val="clear"/>
            <w:vertAlign w:val="baseline"/>
          </w:rPr>
          <w:t>de trilhas sonoras e imagens gratuitas</w:t>
        </w:r>
      </w:hyperlink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que o YouTube oferece, ou imagens feitas/capturadas por você.</w:t>
      </w:r>
    </w:p>
    <w:p>
      <w:pPr>
        <w:pStyle w:val="Normal1"/>
        <w:pBdr/>
        <w:spacing w:lineRule="auto" w:line="360"/>
        <w:jc w:val="both"/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eastAsia="Arial" w:cs="Arial" w:ascii="Arial" w:hAnsi="Arial"/>
          <w:color w:val="000000"/>
          <w:sz w:val="20"/>
          <w:szCs w:val="20"/>
        </w:rPr>
      </w:r>
    </w:p>
    <w:p>
      <w:pPr>
        <w:pStyle w:val="Normal1"/>
        <w:pBdr/>
        <w:rPr>
          <w:rFonts w:ascii="Arial" w:hAnsi="Arial" w:eastAsia="Arial" w:cs="Arial"/>
          <w:color w:val="000000"/>
          <w:sz w:val="20"/>
          <w:szCs w:val="20"/>
        </w:rPr>
      </w:pPr>
      <w:r>
        <w:rPr/>
      </w:r>
    </w:p>
    <w:sectPr>
      <w:headerReference w:type="first" r:id="rId6"/>
      <w:footerReference w:type="first" r:id="rId7"/>
      <w:footnotePr>
        <w:numFmt w:val="decimal"/>
      </w:footnotePr>
      <w:type w:val="nextPage"/>
      <w:pgSz w:w="11906" w:h="16838"/>
      <w:pgMar w:left="1701" w:right="1701" w:gutter="0" w:header="720" w:top="1134" w:footer="720" w:bottom="1134"/>
      <w:pgNumType w:start="1" w:fmt="decimal"/>
      <w:formProt w:val="false"/>
      <w:titlePg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 Black"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Arial">
    <w:charset w:val="00"/>
    <w:family w:val="roman"/>
    <w:pitch w:val="variable"/>
  </w:font>
  <w:font w:name="Noto Sans Symbols">
    <w:charset w:val="01"/>
    <w:family w:val="swiss"/>
    <w:pitch w:val="default"/>
    <w:embedRegular r:id="rId22" w:fontKey="{16014A78-CABC-4EF0-12AC-5CD89AEFDE16}"/>
    <w:embedBold r:id="rId23" w:fontKey="{17014A78-CABC-4EF0-12AC-5CD89AEFDE17}"/>
  </w:font>
  <w:font w:name="Courier New">
    <w:charset w:val="01"/>
    <w:family w:val="modern"/>
    <w:pitch w:val="fixed"/>
    <w:embedRegular r:id="rId24" w:fontKey="{18014A78-CABC-4EF0-12AC-5CD89AEFDE18}"/>
    <w:embedBold r:id="rId25" w:fontKey="{19014A78-CABC-4EF0-12AC-5CD89AEFDE19}"/>
    <w:embedItalic r:id="rId26" w:fontKey="{1A014A78-CABC-4EF0-12AC-5CD89AEFDE1A}"/>
    <w:embedBoldItalic r:id="rId27" w:fontKey="{1B014A78-CABC-4EF0-12AC-5CD89AEFDE1B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Ttulo1"/>
      <w:keepNext w:val="true"/>
      <w:keepLines/>
      <w:spacing w:lineRule="auto" w:line="240" w:before="480" w:after="120"/>
      <w:rPr/>
    </w:pPr>
    <w:r>
      <w:rPr/>
    </w:r>
    <w:bookmarkStart w:id="1" w:name="_30j0zll"/>
    <w:bookmarkStart w:id="2" w:name="_30j0zll"/>
    <w:bookmarkEnd w:id="2"/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/>
    </w:p>
  </w:footnote>
  <w:footnote w:id="1" w:type="continuationSeparator">
    <w:p>
      <w:pPr>
        <w:rPr>
          <w:sz w:val="12"/>
        </w:rPr>
      </w:pPr>
      <w:r/>
    </w:p>
  </w:footnote>
  <w:footnote w:id="2">
    <w:p>
      <w:pPr>
        <w:pStyle w:val="Normal1"/>
        <w:tabs>
          <w:tab w:val="clear" w:pos="720"/>
          <w:tab w:val="left" w:pos="709" w:leader="none"/>
        </w:tabs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Style w:val="Caracteresdenotaderodap"/>
        </w:rPr>
        <w:footnoteRef/>
      </w:r>
      <w:r>
        <w:rPr>
          <w:rFonts w:eastAsia="Times New Roman" w:cs="Times New Roman" w:ascii="Times New Roman" w:hAnsi="Times New Roman"/>
          <w:color w:val="000000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</w:rPr>
        <w:t xml:space="preserve">Tutoria simples para criação um canal no YouTube e postagem de vídeo em formato "não listado" na plataforma: </w:t>
      </w:r>
      <w:hyperlink r:id="rId1">
        <w:r>
          <w:rPr>
            <w:rFonts w:eastAsia="Arial" w:cs="Arial" w:ascii="Arial" w:hAnsi="Arial"/>
            <w:color w:val="0000FF"/>
            <w:sz w:val="20"/>
            <w:szCs w:val="20"/>
            <w:u w:val="single"/>
          </w:rPr>
          <w:t>https://www.youtube.com/watch?v=9tYXUhzeDR0;</w:t>
        </w:r>
      </w:hyperlink>
      <w:r>
        <w:rPr>
          <w:rFonts w:eastAsia="Arial" w:cs="Arial" w:ascii="Arial" w:hAnsi="Arial"/>
          <w:color w:val="000000"/>
          <w:sz w:val="20"/>
          <w:szCs w:val="20"/>
        </w:rPr>
        <w:t>.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right="313" w:hanging="0"/>
      <w:rPr/>
    </w:pPr>
    <w:r>
      <w:rPr/>
      <w:drawing>
        <wp:anchor behindDoc="1" distT="0" distB="0" distL="114300" distR="114300" simplePos="0" locked="0" layoutInCell="0" allowOverlap="1" relativeHeight="2">
          <wp:simplePos x="0" y="0"/>
          <wp:positionH relativeFrom="column">
            <wp:posOffset>4213225</wp:posOffset>
          </wp:positionH>
          <wp:positionV relativeFrom="paragraph">
            <wp:posOffset>-409575</wp:posOffset>
          </wp:positionV>
          <wp:extent cx="2219325" cy="1200150"/>
          <wp:effectExtent l="0" t="0" r="0" b="0"/>
          <wp:wrapTopAndBottom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1200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3">
          <wp:simplePos x="0" y="0"/>
          <wp:positionH relativeFrom="column">
            <wp:posOffset>-1071245</wp:posOffset>
          </wp:positionH>
          <wp:positionV relativeFrom="paragraph">
            <wp:posOffset>-455930</wp:posOffset>
          </wp:positionV>
          <wp:extent cx="1905000" cy="1362075"/>
          <wp:effectExtent l="0" t="0" r="0" b="0"/>
          <wp:wrapTopAndBottom/>
          <wp:docPr id="2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1362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                                                   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footnotePr>
    <w:numFmt w:val="decimal"/>
    <w:footnote w:id="0"/>
    <w:footnote w:id="1"/>
  </w:footnotePr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ahoma" w:hAnsi="Tahoma" w:eastAsia="Tahoma" w:cs="Tahoma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Tahoma" w:hAnsi="Tahoma" w:eastAsia="Tahoma" w:cs="Tahoma"/>
      <w:color w:val="auto"/>
      <w:kern w:val="0"/>
      <w:sz w:val="22"/>
      <w:szCs w:val="22"/>
      <w:lang w:val="pt-BR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spacing w:lineRule="auto" w:line="240" w:before="480" w:after="120"/>
    </w:pPr>
    <w:rPr>
      <w:b/>
      <w:bCs/>
      <w:sz w:val="48"/>
      <w:szCs w:val="48"/>
    </w:rPr>
  </w:style>
  <w:style w:type="paragraph" w:styleId="Ttulo2">
    <w:name w:val="Heading 2"/>
    <w:basedOn w:val="Normal1"/>
    <w:next w:val="Normal1"/>
    <w:qFormat/>
    <w:pPr>
      <w:keepNext w:val="true"/>
      <w:keepLines/>
      <w:spacing w:lineRule="auto" w:line="240" w:before="360" w:after="80"/>
    </w:pPr>
    <w:rPr>
      <w:b/>
      <w:bCs/>
      <w:sz w:val="36"/>
      <w:szCs w:val="36"/>
    </w:rPr>
  </w:style>
  <w:style w:type="paragraph" w:styleId="Ttulo3">
    <w:name w:val="Heading 3"/>
    <w:basedOn w:val="Normal1"/>
    <w:next w:val="Normal1"/>
    <w:qFormat/>
    <w:pPr>
      <w:keepNext w:val="true"/>
      <w:keepLines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spacing w:lineRule="auto" w:line="240" w:before="220" w:after="40"/>
    </w:pPr>
    <w:rPr>
      <w:b/>
      <w:bCs/>
    </w:rPr>
  </w:style>
  <w:style w:type="paragraph" w:styleId="Ttulo6">
    <w:name w:val="Heading 6"/>
    <w:basedOn w:val="Normal1"/>
    <w:next w:val="Normal1"/>
    <w:qFormat/>
    <w:pPr>
      <w:keepNext w:val="true"/>
      <w:keepLines/>
      <w:spacing w:lineRule="auto" w:line="240" w:before="200" w:after="40"/>
    </w:pPr>
    <w:rPr>
      <w:b/>
      <w:bCs/>
      <w:sz w:val="20"/>
      <w:szCs w:val="20"/>
    </w:rPr>
  </w:style>
  <w:style w:type="character" w:styleId="LinkdaInternet">
    <w:name w:val="Hyperlink"/>
    <w:rPr>
      <w:color w:val="000080"/>
      <w:u w:val="single"/>
    </w:rPr>
  </w:style>
  <w:style w:type="character" w:styleId="Caracteresdenotaderodap">
    <w:name w:val="Caracteres de nota de rodapé"/>
    <w:qFormat/>
    <w:rPr/>
  </w:style>
  <w:style w:type="character" w:styleId="Ncoradanotaderodap">
    <w:name w:val="Footnote Reference"/>
    <w:rPr>
      <w:vertAlign w:val="superscript"/>
    </w:rPr>
  </w:style>
  <w:style w:type="character" w:styleId="Ncoradanotadefim">
    <w:name w:val="Endnote Reference"/>
    <w:rPr>
      <w:vertAlign w:val="superscript"/>
    </w:rPr>
  </w:style>
  <w:style w:type="character" w:styleId="Caracteresdenotadefim">
    <w:name w:val="Caracteres de nota de fim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 w:val="false"/>
      <w:bidi w:val="0"/>
      <w:spacing w:before="0" w:after="0"/>
      <w:jc w:val="left"/>
    </w:pPr>
    <w:rPr>
      <w:rFonts w:ascii="Tahoma" w:hAnsi="Tahoma" w:eastAsia="Tahoma" w:cs="Tahoma"/>
      <w:color w:val="auto"/>
      <w:kern w:val="0"/>
      <w:sz w:val="22"/>
      <w:szCs w:val="22"/>
      <w:lang w:val="pt-BR" w:eastAsia="zh-CN" w:bidi="hi-IN"/>
    </w:rPr>
  </w:style>
  <w:style w:type="paragraph" w:styleId="Ttulododocumento">
    <w:name w:val="Title"/>
    <w:basedOn w:val="Normal1"/>
    <w:next w:val="Normal1"/>
    <w:qFormat/>
    <w:pPr>
      <w:ind w:left="844" w:right="232" w:hanging="0"/>
      <w:jc w:val="center"/>
    </w:pPr>
    <w:rPr>
      <w:rFonts w:ascii="Arial Black" w:hAnsi="Arial Black" w:eastAsia="Arial Black" w:cs="Arial Black"/>
      <w:sz w:val="59"/>
      <w:szCs w:val="59"/>
    </w:rPr>
  </w:style>
  <w:style w:type="paragraph" w:styleId="Subttulo">
    <w:name w:val="Subtitle"/>
    <w:basedOn w:val="Normal1"/>
    <w:next w:val="Normal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Notaderodap">
    <w:name w:val="Footnote Text"/>
    <w:basedOn w:val="Normal"/>
    <w:pPr/>
    <w:rPr/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forms.gle/9vXX5ZftZprDULS56" TargetMode="External"/><Relationship Id="rId3" Type="http://schemas.openxmlformats.org/officeDocument/2006/relationships/hyperlink" Target="https://forms.gle/9vXX5ZftZprDULS56" TargetMode="External"/><Relationship Id="rId4" Type="http://schemas.openxmlformats.org/officeDocument/2006/relationships/hyperlink" Target="https://www.youtube.com/audiolibrary" TargetMode="External"/><Relationship Id="rId5" Type="http://schemas.openxmlformats.org/officeDocument/2006/relationships/hyperlink" Target="https://www.youtube.com/audiolibrary" TargetMode="Externa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notes" Target="footnotes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
</Relationships>
</file>

<file path=word/_rels/footnotes.xml.rels><?xml version="1.0" encoding="UTF-8"?>
<Relationships xmlns="http://schemas.openxmlformats.org/package/2006/relationships"><Relationship Id="rId1" Type="http://schemas.openxmlformats.org/officeDocument/2006/relationships/hyperlink" Target="http://www.youtube.com/watch?v=9tYXUhzeDR0%3B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LibreOffice/7.5.1.2$Windows_X86_64 LibreOffice_project/fcbaee479e84c6cd81291587d2ee68cba099e129</Application>
  <AppVersion>15.0000</AppVersion>
  <Pages>2</Pages>
  <Words>497</Words>
  <Characters>2676</Characters>
  <CharactersWithSpaces>3203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2023-10-17T00:00:00Z</vt:lpwstr>
  </property>
  <property fmtid="{D5CDD505-2E9C-101B-9397-08002B2CF9AE}" pid="3" name="Creator">
    <vt:lpwstr>Canva</vt:lpwstr>
  </property>
  <property fmtid="{D5CDD505-2E9C-101B-9397-08002B2CF9AE}" pid="4" name="LastSaved">
    <vt:lpwstr>2024-07-26T00:00:00Z</vt:lpwstr>
  </property>
  <property fmtid="{D5CDD505-2E9C-101B-9397-08002B2CF9AE}" pid="5" name="Producer">
    <vt:lpwstr>Canva</vt:lpwstr>
  </property>
</Properties>
</file>