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0FB7A" w14:textId="77777777" w:rsidR="009A4F2C" w:rsidRDefault="00000000">
      <w:pPr>
        <w:spacing w:before="72"/>
        <w:ind w:right="-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14:paraId="1F5C4C5E" w14:textId="77777777" w:rsidR="009A4F2C" w:rsidRDefault="009A4F2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32EA6BD8" w14:textId="77777777" w:rsidR="009A4F2C" w:rsidRDefault="00000000">
      <w:pPr>
        <w:tabs>
          <w:tab w:val="left" w:pos="10200"/>
        </w:tabs>
        <w:ind w:right="-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AUTOPONTUAÇÃO</w:t>
      </w:r>
    </w:p>
    <w:p w14:paraId="66381210" w14:textId="77777777" w:rsidR="009A4F2C" w:rsidRDefault="009A4F2C">
      <w:pPr>
        <w:ind w:right="3059"/>
        <w:jc w:val="center"/>
        <w:rPr>
          <w:b/>
          <w:sz w:val="24"/>
          <w:szCs w:val="24"/>
        </w:rPr>
      </w:pPr>
    </w:p>
    <w:p w14:paraId="1019CC6D" w14:textId="77777777" w:rsidR="009A4F2C" w:rsidRDefault="009A4F2C">
      <w:pPr>
        <w:ind w:right="3059"/>
        <w:jc w:val="center"/>
        <w:rPr>
          <w:b/>
          <w:sz w:val="24"/>
          <w:szCs w:val="24"/>
        </w:rPr>
      </w:pPr>
    </w:p>
    <w:tbl>
      <w:tblPr>
        <w:tblStyle w:val="af0"/>
        <w:tblW w:w="10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3"/>
        <w:gridCol w:w="8107"/>
      </w:tblGrid>
      <w:tr w:rsidR="009A4F2C" w14:paraId="4EE53B5D" w14:textId="77777777">
        <w:trPr>
          <w:trHeight w:val="340"/>
        </w:trPr>
        <w:tc>
          <w:tcPr>
            <w:tcW w:w="2103" w:type="dxa"/>
            <w:vAlign w:val="center"/>
          </w:tcPr>
          <w:p w14:paraId="48C4388E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6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(*):</w:t>
            </w:r>
          </w:p>
        </w:tc>
        <w:tc>
          <w:tcPr>
            <w:tcW w:w="8107" w:type="dxa"/>
          </w:tcPr>
          <w:p w14:paraId="2ABA79F3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4F2C" w14:paraId="53F22F45" w14:textId="77777777">
        <w:trPr>
          <w:trHeight w:val="340"/>
        </w:trPr>
        <w:tc>
          <w:tcPr>
            <w:tcW w:w="2103" w:type="dxa"/>
            <w:vAlign w:val="center"/>
          </w:tcPr>
          <w:p w14:paraId="4B2341B1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Matrícula UF</w:t>
            </w:r>
            <w:r>
              <w:rPr>
                <w:sz w:val="24"/>
                <w:szCs w:val="24"/>
              </w:rPr>
              <w:t>R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8107" w:type="dxa"/>
          </w:tcPr>
          <w:p w14:paraId="229BF427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4F2C" w14:paraId="1FA280D0" w14:textId="77777777">
        <w:trPr>
          <w:trHeight w:val="340"/>
        </w:trPr>
        <w:tc>
          <w:tcPr>
            <w:tcW w:w="2103" w:type="dxa"/>
            <w:vAlign w:val="center"/>
          </w:tcPr>
          <w:p w14:paraId="0D0C3F43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6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Endereço completo:</w:t>
            </w:r>
          </w:p>
        </w:tc>
        <w:tc>
          <w:tcPr>
            <w:tcW w:w="8107" w:type="dxa"/>
          </w:tcPr>
          <w:p w14:paraId="29E3B4F9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4F2C" w14:paraId="7A80FE95" w14:textId="77777777">
        <w:trPr>
          <w:trHeight w:val="340"/>
        </w:trPr>
        <w:tc>
          <w:tcPr>
            <w:tcW w:w="2103" w:type="dxa"/>
            <w:vAlign w:val="center"/>
          </w:tcPr>
          <w:p w14:paraId="38346290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6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CEP:</w:t>
            </w:r>
          </w:p>
        </w:tc>
        <w:tc>
          <w:tcPr>
            <w:tcW w:w="8107" w:type="dxa"/>
          </w:tcPr>
          <w:p w14:paraId="4CB5EE3A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4F2C" w14:paraId="493871BC" w14:textId="77777777">
        <w:trPr>
          <w:trHeight w:val="340"/>
        </w:trPr>
        <w:tc>
          <w:tcPr>
            <w:tcW w:w="2103" w:type="dxa"/>
            <w:vAlign w:val="center"/>
          </w:tcPr>
          <w:p w14:paraId="41B3A053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6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Telefone / Celular:</w:t>
            </w:r>
          </w:p>
        </w:tc>
        <w:tc>
          <w:tcPr>
            <w:tcW w:w="8107" w:type="dxa"/>
          </w:tcPr>
          <w:p w14:paraId="231A7648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4F2C" w14:paraId="37540195" w14:textId="77777777">
        <w:trPr>
          <w:trHeight w:val="340"/>
        </w:trPr>
        <w:tc>
          <w:tcPr>
            <w:tcW w:w="2103" w:type="dxa"/>
            <w:vAlign w:val="center"/>
          </w:tcPr>
          <w:p w14:paraId="15702160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6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8107" w:type="dxa"/>
          </w:tcPr>
          <w:p w14:paraId="09BD1ED2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4F2C" w14:paraId="24DB08A2" w14:textId="77777777">
        <w:trPr>
          <w:trHeight w:val="340"/>
        </w:trPr>
        <w:tc>
          <w:tcPr>
            <w:tcW w:w="2103" w:type="dxa"/>
            <w:vAlign w:val="center"/>
          </w:tcPr>
          <w:p w14:paraId="2CCD79D0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6" w:lineRule="auto"/>
              <w:ind w:left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Número de pessoas na residência</w:t>
            </w:r>
          </w:p>
        </w:tc>
        <w:tc>
          <w:tcPr>
            <w:tcW w:w="8107" w:type="dxa"/>
          </w:tcPr>
          <w:p w14:paraId="61C6DB61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01E6F404" w14:textId="77777777" w:rsidR="009A4F2C" w:rsidRDefault="00000000">
      <w:pPr>
        <w:ind w:left="372"/>
        <w:jc w:val="both"/>
        <w:rPr>
          <w:sz w:val="24"/>
          <w:szCs w:val="24"/>
        </w:rPr>
      </w:pPr>
      <w:r>
        <w:rPr>
          <w:sz w:val="24"/>
          <w:szCs w:val="24"/>
        </w:rPr>
        <w:t>(*) O nome informado aqui será o divulgado pela Comissão de Bolsas.</w:t>
      </w:r>
    </w:p>
    <w:p w14:paraId="142BE3AB" w14:textId="77777777" w:rsidR="009A4F2C" w:rsidRDefault="009A4F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2C9E306" w14:textId="77777777" w:rsidR="009A4F2C" w:rsidRDefault="009A4F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6174E19" w14:textId="77777777" w:rsidR="009A4F2C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Bloco 1 – Renda líquida per capita familiar e distância de moradia -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Pontuação máxima do bloco: 30 pontos</w:t>
      </w:r>
    </w:p>
    <w:tbl>
      <w:tblPr>
        <w:tblStyle w:val="af1"/>
        <w:tblW w:w="10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3"/>
        <w:gridCol w:w="2036"/>
        <w:gridCol w:w="2124"/>
        <w:gridCol w:w="3337"/>
      </w:tblGrid>
      <w:tr w:rsidR="009A4F2C" w14:paraId="1950E730" w14:textId="77777777">
        <w:trPr>
          <w:trHeight w:val="599"/>
        </w:trPr>
        <w:tc>
          <w:tcPr>
            <w:tcW w:w="2713" w:type="dxa"/>
            <w:vAlign w:val="center"/>
          </w:tcPr>
          <w:p w14:paraId="071BE4BC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" w:right="8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Renda</w:t>
            </w:r>
          </w:p>
        </w:tc>
        <w:tc>
          <w:tcPr>
            <w:tcW w:w="2036" w:type="dxa"/>
            <w:vAlign w:val="center"/>
          </w:tcPr>
          <w:p w14:paraId="5422B6FE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" w:right="27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</w:t>
            </w:r>
          </w:p>
        </w:tc>
        <w:tc>
          <w:tcPr>
            <w:tcW w:w="2124" w:type="dxa"/>
            <w:vAlign w:val="center"/>
          </w:tcPr>
          <w:p w14:paraId="52D31F0A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Autopontuação</w:t>
            </w:r>
            <w:proofErr w:type="spellEnd"/>
          </w:p>
        </w:tc>
        <w:tc>
          <w:tcPr>
            <w:tcW w:w="3337" w:type="dxa"/>
            <w:vAlign w:val="center"/>
          </w:tcPr>
          <w:p w14:paraId="085AAAA3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Preenchimento pela Comissão de Bolsa</w:t>
            </w:r>
          </w:p>
        </w:tc>
      </w:tr>
      <w:tr w:rsidR="009A4F2C" w14:paraId="30FD7D55" w14:textId="77777777">
        <w:trPr>
          <w:trHeight w:val="403"/>
        </w:trPr>
        <w:tc>
          <w:tcPr>
            <w:tcW w:w="2713" w:type="dxa"/>
            <w:vAlign w:val="center"/>
          </w:tcPr>
          <w:p w14:paraId="4FC1EA36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Até R$ 1.904,00 (líquido)</w:t>
            </w:r>
          </w:p>
        </w:tc>
        <w:tc>
          <w:tcPr>
            <w:tcW w:w="2036" w:type="dxa"/>
            <w:vAlign w:val="center"/>
          </w:tcPr>
          <w:p w14:paraId="5D430849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0" w:right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</w:tcPr>
          <w:p w14:paraId="6FA1BD38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</w:tcPr>
          <w:p w14:paraId="2AE51258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4F2C" w14:paraId="7EE8791F" w14:textId="77777777">
        <w:trPr>
          <w:trHeight w:val="553"/>
        </w:trPr>
        <w:tc>
          <w:tcPr>
            <w:tcW w:w="2713" w:type="dxa"/>
            <w:vAlign w:val="center"/>
          </w:tcPr>
          <w:p w14:paraId="07BDE4AC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 R$ 1.904,00 a R$</w:t>
            </w:r>
          </w:p>
          <w:p w14:paraId="1AFA5634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3.816,00 (líquido)</w:t>
            </w:r>
          </w:p>
        </w:tc>
        <w:tc>
          <w:tcPr>
            <w:tcW w:w="2036" w:type="dxa"/>
            <w:vAlign w:val="center"/>
          </w:tcPr>
          <w:p w14:paraId="10C9D9D1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2" w:right="2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4" w:type="dxa"/>
          </w:tcPr>
          <w:p w14:paraId="2AB5E0FF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</w:tcPr>
          <w:p w14:paraId="1E8567B6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4F2C" w14:paraId="79245229" w14:textId="77777777">
        <w:trPr>
          <w:trHeight w:val="570"/>
        </w:trPr>
        <w:tc>
          <w:tcPr>
            <w:tcW w:w="2713" w:type="dxa"/>
            <w:vAlign w:val="center"/>
          </w:tcPr>
          <w:p w14:paraId="377B8975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4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Acima de R$ 3.816,00 (líquido)</w:t>
            </w:r>
          </w:p>
        </w:tc>
        <w:tc>
          <w:tcPr>
            <w:tcW w:w="2036" w:type="dxa"/>
            <w:vAlign w:val="center"/>
          </w:tcPr>
          <w:p w14:paraId="19551643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2" w:right="27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Não pontuação</w:t>
            </w:r>
          </w:p>
        </w:tc>
        <w:tc>
          <w:tcPr>
            <w:tcW w:w="2124" w:type="dxa"/>
          </w:tcPr>
          <w:p w14:paraId="7043CA20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</w:tcPr>
          <w:p w14:paraId="73AE19E5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4F2C" w14:paraId="2CB14F8E" w14:textId="77777777">
        <w:trPr>
          <w:trHeight w:val="454"/>
        </w:trPr>
        <w:tc>
          <w:tcPr>
            <w:tcW w:w="2713" w:type="dxa"/>
            <w:shd w:val="clear" w:color="auto" w:fill="D9D9D9"/>
            <w:vAlign w:val="center"/>
          </w:tcPr>
          <w:p w14:paraId="0170E55C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MÁXIMA</w:t>
            </w:r>
          </w:p>
        </w:tc>
        <w:tc>
          <w:tcPr>
            <w:tcW w:w="2036" w:type="dxa"/>
            <w:shd w:val="clear" w:color="auto" w:fill="D9D9D9"/>
            <w:vAlign w:val="center"/>
          </w:tcPr>
          <w:p w14:paraId="631BB4A4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2" w:right="2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4" w:type="dxa"/>
            <w:shd w:val="clear" w:color="auto" w:fill="D9D9D9"/>
          </w:tcPr>
          <w:p w14:paraId="38EDD697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  <w:shd w:val="clear" w:color="auto" w:fill="D9D9D9"/>
          </w:tcPr>
          <w:p w14:paraId="174E2A16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2945D1F4" w14:textId="77777777" w:rsidR="009A4F2C" w:rsidRDefault="009A4F2C">
      <w:pPr>
        <w:ind w:left="246" w:right="1477"/>
        <w:jc w:val="both"/>
        <w:rPr>
          <w:b/>
          <w:sz w:val="24"/>
          <w:szCs w:val="24"/>
        </w:rPr>
      </w:pPr>
    </w:p>
    <w:p w14:paraId="76944F89" w14:textId="77777777" w:rsidR="009A4F2C" w:rsidRDefault="009A4F2C">
      <w:pPr>
        <w:spacing w:before="62"/>
        <w:ind w:left="246" w:right="1477"/>
        <w:jc w:val="center"/>
        <w:rPr>
          <w:b/>
          <w:sz w:val="24"/>
          <w:szCs w:val="24"/>
        </w:rPr>
      </w:pPr>
    </w:p>
    <w:p w14:paraId="32BC2911" w14:textId="77777777" w:rsidR="009A4F2C" w:rsidRDefault="00000000">
      <w:pPr>
        <w:spacing w:before="62"/>
        <w:ind w:right="-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Distância de moradia </w:t>
      </w:r>
    </w:p>
    <w:tbl>
      <w:tblPr>
        <w:tblStyle w:val="af2"/>
        <w:tblW w:w="104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6"/>
        <w:gridCol w:w="2760"/>
        <w:gridCol w:w="2758"/>
        <w:gridCol w:w="2102"/>
      </w:tblGrid>
      <w:tr w:rsidR="009A4F2C" w14:paraId="243FC6AB" w14:textId="77777777">
        <w:trPr>
          <w:jc w:val="center"/>
        </w:trPr>
        <w:tc>
          <w:tcPr>
            <w:tcW w:w="2796" w:type="dxa"/>
            <w:vAlign w:val="center"/>
          </w:tcPr>
          <w:p w14:paraId="77803309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Distância de moradia</w:t>
            </w:r>
          </w:p>
        </w:tc>
        <w:tc>
          <w:tcPr>
            <w:tcW w:w="2760" w:type="dxa"/>
            <w:vAlign w:val="center"/>
          </w:tcPr>
          <w:p w14:paraId="0C32D383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</w:t>
            </w:r>
          </w:p>
        </w:tc>
        <w:tc>
          <w:tcPr>
            <w:tcW w:w="2758" w:type="dxa"/>
            <w:vAlign w:val="center"/>
          </w:tcPr>
          <w:p w14:paraId="14E90A28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Autopontuação</w:t>
            </w:r>
            <w:proofErr w:type="spellEnd"/>
          </w:p>
        </w:tc>
        <w:tc>
          <w:tcPr>
            <w:tcW w:w="2102" w:type="dxa"/>
            <w:vAlign w:val="center"/>
          </w:tcPr>
          <w:p w14:paraId="4B375189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Preenchimento pela Comissão de Bolsas</w:t>
            </w:r>
          </w:p>
        </w:tc>
      </w:tr>
      <w:tr w:rsidR="009A4F2C" w14:paraId="57DED716" w14:textId="77777777">
        <w:trPr>
          <w:jc w:val="center"/>
        </w:trPr>
        <w:tc>
          <w:tcPr>
            <w:tcW w:w="2796" w:type="dxa"/>
            <w:vAlign w:val="center"/>
          </w:tcPr>
          <w:p w14:paraId="3DB5560D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 w:right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Mudou-se para Rondonópolis em função do curso</w:t>
            </w:r>
          </w:p>
        </w:tc>
        <w:tc>
          <w:tcPr>
            <w:tcW w:w="2760" w:type="dxa"/>
            <w:vAlign w:val="center"/>
          </w:tcPr>
          <w:p w14:paraId="70B318F2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58" w:type="dxa"/>
            <w:vAlign w:val="center"/>
          </w:tcPr>
          <w:p w14:paraId="21D0EF28" w14:textId="77777777" w:rsidR="009A4F2C" w:rsidRDefault="009A4F2C">
            <w:pPr>
              <w:ind w:right="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14:paraId="67739317" w14:textId="77777777" w:rsidR="009A4F2C" w:rsidRDefault="009A4F2C">
            <w:pPr>
              <w:ind w:right="1477"/>
              <w:jc w:val="center"/>
              <w:rPr>
                <w:b/>
                <w:sz w:val="24"/>
                <w:szCs w:val="24"/>
              </w:rPr>
            </w:pPr>
          </w:p>
        </w:tc>
      </w:tr>
      <w:tr w:rsidR="009A4F2C" w14:paraId="3773C27B" w14:textId="77777777">
        <w:trPr>
          <w:jc w:val="center"/>
        </w:trPr>
        <w:tc>
          <w:tcPr>
            <w:tcW w:w="2796" w:type="dxa"/>
            <w:vAlign w:val="center"/>
          </w:tcPr>
          <w:p w14:paraId="1AEE38E4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 w:right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Mora fora da cidade de Rondonópolis*</w:t>
            </w:r>
          </w:p>
        </w:tc>
        <w:tc>
          <w:tcPr>
            <w:tcW w:w="2760" w:type="dxa"/>
            <w:vAlign w:val="center"/>
          </w:tcPr>
          <w:p w14:paraId="40094AC2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758" w:type="dxa"/>
            <w:vAlign w:val="center"/>
          </w:tcPr>
          <w:p w14:paraId="3F85DCB4" w14:textId="77777777" w:rsidR="009A4F2C" w:rsidRDefault="009A4F2C">
            <w:pPr>
              <w:ind w:right="147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14:paraId="0D70B245" w14:textId="77777777" w:rsidR="009A4F2C" w:rsidRDefault="009A4F2C">
            <w:pPr>
              <w:ind w:right="1477"/>
              <w:jc w:val="center"/>
              <w:rPr>
                <w:b/>
                <w:sz w:val="24"/>
                <w:szCs w:val="24"/>
              </w:rPr>
            </w:pPr>
          </w:p>
        </w:tc>
      </w:tr>
      <w:tr w:rsidR="009A4F2C" w14:paraId="361D342E" w14:textId="77777777">
        <w:trPr>
          <w:jc w:val="center"/>
        </w:trPr>
        <w:tc>
          <w:tcPr>
            <w:tcW w:w="2796" w:type="dxa"/>
            <w:vAlign w:val="center"/>
          </w:tcPr>
          <w:p w14:paraId="6EF8B21C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 w:right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Mora na cidade de Rondonópolis</w:t>
            </w:r>
          </w:p>
        </w:tc>
        <w:tc>
          <w:tcPr>
            <w:tcW w:w="2760" w:type="dxa"/>
            <w:vAlign w:val="center"/>
          </w:tcPr>
          <w:p w14:paraId="55D5DCAC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Não pontua</w:t>
            </w:r>
          </w:p>
        </w:tc>
        <w:tc>
          <w:tcPr>
            <w:tcW w:w="2758" w:type="dxa"/>
            <w:vAlign w:val="center"/>
          </w:tcPr>
          <w:p w14:paraId="087FA01C" w14:textId="77777777" w:rsidR="009A4F2C" w:rsidRDefault="009A4F2C">
            <w:pPr>
              <w:ind w:right="147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14:paraId="232DFBAF" w14:textId="77777777" w:rsidR="009A4F2C" w:rsidRDefault="009A4F2C">
            <w:pPr>
              <w:ind w:right="1477"/>
              <w:jc w:val="center"/>
              <w:rPr>
                <w:b/>
                <w:sz w:val="24"/>
                <w:szCs w:val="24"/>
              </w:rPr>
            </w:pPr>
          </w:p>
        </w:tc>
      </w:tr>
      <w:tr w:rsidR="009A4F2C" w14:paraId="455EA0EA" w14:textId="77777777">
        <w:trPr>
          <w:jc w:val="center"/>
        </w:trPr>
        <w:tc>
          <w:tcPr>
            <w:tcW w:w="2796" w:type="dxa"/>
            <w:vAlign w:val="center"/>
          </w:tcPr>
          <w:p w14:paraId="196786C1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MÁXIMA</w:t>
            </w:r>
          </w:p>
        </w:tc>
        <w:tc>
          <w:tcPr>
            <w:tcW w:w="2760" w:type="dxa"/>
            <w:vAlign w:val="center"/>
          </w:tcPr>
          <w:p w14:paraId="33A95CE0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58" w:type="dxa"/>
            <w:vAlign w:val="center"/>
          </w:tcPr>
          <w:p w14:paraId="035CD126" w14:textId="77777777" w:rsidR="009A4F2C" w:rsidRDefault="009A4F2C">
            <w:pPr>
              <w:ind w:right="147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14:paraId="1AD05521" w14:textId="77777777" w:rsidR="009A4F2C" w:rsidRDefault="009A4F2C">
            <w:pPr>
              <w:ind w:right="1477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A500740" w14:textId="77777777" w:rsidR="009A4F2C" w:rsidRDefault="00000000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*Distância mínima da localidade para se considerar “fora da cidade de Rondonópolis”: 200km.</w:t>
      </w:r>
    </w:p>
    <w:p w14:paraId="4B32FEB6" w14:textId="77777777" w:rsidR="009A4F2C" w:rsidRDefault="009A4F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E626B7F" w14:textId="77777777" w:rsidR="009A4F2C" w:rsidRDefault="009A4F2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0C2F01C" w14:textId="77777777" w:rsidR="009A4F2C" w:rsidRDefault="00000000">
      <w:pPr>
        <w:rPr>
          <w:b/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t xml:space="preserve">Bloco 2 – Produção bibliográfica e técnica dos </w:t>
      </w:r>
      <w:r>
        <w:rPr>
          <w:b/>
          <w:sz w:val="24"/>
          <w:szCs w:val="24"/>
          <w:u w:val="single"/>
        </w:rPr>
        <w:t>últimos três anos</w:t>
      </w:r>
      <w:r>
        <w:rPr>
          <w:b/>
          <w:sz w:val="24"/>
          <w:szCs w:val="24"/>
        </w:rPr>
        <w:t xml:space="preserve"> - Pontuação máxima do bloco: 30 pontos</w:t>
      </w:r>
    </w:p>
    <w:p w14:paraId="71821725" w14:textId="77777777" w:rsidR="009A4F2C" w:rsidRDefault="009A4F2C">
      <w:pPr>
        <w:spacing w:before="62"/>
        <w:jc w:val="both"/>
        <w:rPr>
          <w:b/>
          <w:color w:val="FF0000"/>
          <w:sz w:val="24"/>
          <w:szCs w:val="24"/>
        </w:rPr>
      </w:pPr>
    </w:p>
    <w:p w14:paraId="26BED064" w14:textId="77777777" w:rsidR="009A4F2C" w:rsidRDefault="00000000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 xml:space="preserve">Produção bibliográfica dos </w:t>
      </w:r>
      <w:r>
        <w:rPr>
          <w:b/>
          <w:color w:val="000000"/>
          <w:sz w:val="24"/>
          <w:szCs w:val="24"/>
          <w:u w:val="single"/>
        </w:rPr>
        <w:t>últimos três anos</w:t>
      </w:r>
    </w:p>
    <w:tbl>
      <w:tblPr>
        <w:tblStyle w:val="af3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134"/>
        <w:gridCol w:w="1134"/>
        <w:gridCol w:w="1701"/>
        <w:gridCol w:w="2410"/>
      </w:tblGrid>
      <w:tr w:rsidR="009A4F2C" w14:paraId="4488B484" w14:textId="77777777">
        <w:trPr>
          <w:trHeight w:val="639"/>
        </w:trPr>
        <w:tc>
          <w:tcPr>
            <w:tcW w:w="3544" w:type="dxa"/>
            <w:vAlign w:val="center"/>
          </w:tcPr>
          <w:p w14:paraId="014D602D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Produção bibliográfica</w:t>
            </w:r>
          </w:p>
        </w:tc>
        <w:tc>
          <w:tcPr>
            <w:tcW w:w="1134" w:type="dxa"/>
            <w:vAlign w:val="center"/>
          </w:tcPr>
          <w:p w14:paraId="106F5BA4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hanging="5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(unidade)</w:t>
            </w:r>
          </w:p>
        </w:tc>
        <w:tc>
          <w:tcPr>
            <w:tcW w:w="1134" w:type="dxa"/>
            <w:vAlign w:val="center"/>
          </w:tcPr>
          <w:p w14:paraId="1B1B6C63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" w:hanging="6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Quantidade informada</w:t>
            </w:r>
          </w:p>
        </w:tc>
        <w:tc>
          <w:tcPr>
            <w:tcW w:w="1701" w:type="dxa"/>
            <w:vAlign w:val="center"/>
          </w:tcPr>
          <w:p w14:paraId="0619CDB9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Autopontuação</w:t>
            </w:r>
            <w:proofErr w:type="spellEnd"/>
          </w:p>
        </w:tc>
        <w:tc>
          <w:tcPr>
            <w:tcW w:w="2410" w:type="dxa"/>
            <w:vAlign w:val="center"/>
          </w:tcPr>
          <w:p w14:paraId="26F5F36F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Preenchimento pela Comissão de Bolsa</w:t>
            </w:r>
          </w:p>
        </w:tc>
      </w:tr>
      <w:tr w:rsidR="009A4F2C" w14:paraId="5D89E4D5" w14:textId="77777777">
        <w:trPr>
          <w:trHeight w:val="340"/>
        </w:trPr>
        <w:tc>
          <w:tcPr>
            <w:tcW w:w="3544" w:type="dxa"/>
            <w:vAlign w:val="center"/>
          </w:tcPr>
          <w:p w14:paraId="4B81FD36" w14:textId="77777777" w:rsidR="009A4F2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Livro</w:t>
            </w:r>
          </w:p>
        </w:tc>
        <w:tc>
          <w:tcPr>
            <w:tcW w:w="1134" w:type="dxa"/>
            <w:vAlign w:val="center"/>
          </w:tcPr>
          <w:p w14:paraId="54DBED43" w14:textId="77777777" w:rsidR="009A4F2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14:paraId="142A0BB8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10464C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7658AC9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4F2C" w14:paraId="1143A243" w14:textId="77777777">
        <w:trPr>
          <w:trHeight w:val="340"/>
        </w:trPr>
        <w:tc>
          <w:tcPr>
            <w:tcW w:w="3544" w:type="dxa"/>
            <w:vAlign w:val="center"/>
          </w:tcPr>
          <w:p w14:paraId="0E1CB8D7" w14:textId="77777777" w:rsidR="009A4F2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Capítulo de livro </w:t>
            </w:r>
          </w:p>
        </w:tc>
        <w:tc>
          <w:tcPr>
            <w:tcW w:w="1134" w:type="dxa"/>
            <w:vAlign w:val="center"/>
          </w:tcPr>
          <w:p w14:paraId="7EEBD470" w14:textId="77777777" w:rsidR="009A4F2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14:paraId="3841BFB4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642F56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78D302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4F2C" w14:paraId="65F5F200" w14:textId="77777777">
        <w:trPr>
          <w:trHeight w:val="340"/>
        </w:trPr>
        <w:tc>
          <w:tcPr>
            <w:tcW w:w="3544" w:type="dxa"/>
            <w:vAlign w:val="center"/>
          </w:tcPr>
          <w:p w14:paraId="6AB49018" w14:textId="77777777" w:rsidR="009A4F2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Artigo em periódico </w:t>
            </w:r>
            <w:proofErr w:type="spellStart"/>
            <w:r>
              <w:rPr>
                <w:sz w:val="24"/>
                <w:szCs w:val="24"/>
              </w:rPr>
              <w:t>qualis</w:t>
            </w:r>
            <w:proofErr w:type="spellEnd"/>
            <w:r>
              <w:rPr>
                <w:sz w:val="24"/>
                <w:szCs w:val="24"/>
              </w:rPr>
              <w:t xml:space="preserve"> A e B</w:t>
            </w:r>
          </w:p>
        </w:tc>
        <w:tc>
          <w:tcPr>
            <w:tcW w:w="1134" w:type="dxa"/>
            <w:vAlign w:val="center"/>
          </w:tcPr>
          <w:p w14:paraId="2C08EBEB" w14:textId="77777777" w:rsidR="009A4F2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14:paraId="6D4F723B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DE35CD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6C2B065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4F2C" w14:paraId="4C986CCD" w14:textId="77777777">
        <w:trPr>
          <w:trHeight w:val="340"/>
        </w:trPr>
        <w:tc>
          <w:tcPr>
            <w:tcW w:w="3544" w:type="dxa"/>
            <w:vAlign w:val="center"/>
          </w:tcPr>
          <w:p w14:paraId="2751C5A4" w14:textId="77777777" w:rsidR="009A4F2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Artigo em periódico </w:t>
            </w:r>
          </w:p>
        </w:tc>
        <w:tc>
          <w:tcPr>
            <w:tcW w:w="1134" w:type="dxa"/>
            <w:vAlign w:val="center"/>
          </w:tcPr>
          <w:p w14:paraId="0717DDAD" w14:textId="77777777" w:rsidR="009A4F2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14:paraId="399FF90F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228BAA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54E315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4F2C" w14:paraId="2DDB461E" w14:textId="77777777">
        <w:trPr>
          <w:trHeight w:val="340"/>
        </w:trPr>
        <w:tc>
          <w:tcPr>
            <w:tcW w:w="3544" w:type="dxa"/>
            <w:vAlign w:val="center"/>
          </w:tcPr>
          <w:p w14:paraId="0E92DBF4" w14:textId="77777777" w:rsidR="009A4F2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Prefácio e posfácio</w:t>
            </w:r>
          </w:p>
        </w:tc>
        <w:tc>
          <w:tcPr>
            <w:tcW w:w="1134" w:type="dxa"/>
            <w:vAlign w:val="center"/>
          </w:tcPr>
          <w:p w14:paraId="330CCD33" w14:textId="77777777" w:rsidR="009A4F2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14:paraId="0D28E1CA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6AC810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F8A0B2B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4F2C" w14:paraId="2757A4D0" w14:textId="77777777">
        <w:trPr>
          <w:trHeight w:val="340"/>
        </w:trPr>
        <w:tc>
          <w:tcPr>
            <w:tcW w:w="3544" w:type="dxa"/>
            <w:vAlign w:val="center"/>
          </w:tcPr>
          <w:p w14:paraId="501DAA0A" w14:textId="77777777" w:rsidR="009A4F2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Tradução (livros, artigos publicados)</w:t>
            </w:r>
          </w:p>
        </w:tc>
        <w:tc>
          <w:tcPr>
            <w:tcW w:w="1134" w:type="dxa"/>
            <w:vAlign w:val="center"/>
          </w:tcPr>
          <w:p w14:paraId="1D1123DE" w14:textId="77777777" w:rsidR="009A4F2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14:paraId="3599B425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A0C7A1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71763AD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4F2C" w14:paraId="7B0D3B06" w14:textId="77777777">
        <w:trPr>
          <w:trHeight w:val="340"/>
        </w:trPr>
        <w:tc>
          <w:tcPr>
            <w:tcW w:w="3544" w:type="dxa"/>
            <w:vAlign w:val="center"/>
          </w:tcPr>
          <w:p w14:paraId="685A858B" w14:textId="77777777" w:rsidR="009A4F2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Trabalho completo em anais de eventos</w:t>
            </w:r>
          </w:p>
        </w:tc>
        <w:tc>
          <w:tcPr>
            <w:tcW w:w="1134" w:type="dxa"/>
            <w:vAlign w:val="center"/>
          </w:tcPr>
          <w:p w14:paraId="73C2185C" w14:textId="77777777" w:rsidR="009A4F2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14:paraId="782D6CB7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B0ACE2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1E50C13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4F2C" w14:paraId="235ACAA4" w14:textId="77777777">
        <w:trPr>
          <w:trHeight w:val="340"/>
        </w:trPr>
        <w:tc>
          <w:tcPr>
            <w:tcW w:w="3544" w:type="dxa"/>
            <w:vAlign w:val="center"/>
          </w:tcPr>
          <w:p w14:paraId="459E4B57" w14:textId="77777777" w:rsidR="009A4F2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Resumo em anais de evento (trabalho, comunicação, pôster)</w:t>
            </w:r>
          </w:p>
        </w:tc>
        <w:tc>
          <w:tcPr>
            <w:tcW w:w="1134" w:type="dxa"/>
            <w:vAlign w:val="center"/>
          </w:tcPr>
          <w:p w14:paraId="64BD33AD" w14:textId="77777777" w:rsidR="009A4F2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49746357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13E53D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4E0677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4F2C" w14:paraId="652ED061" w14:textId="77777777">
        <w:trPr>
          <w:trHeight w:val="340"/>
        </w:trPr>
        <w:tc>
          <w:tcPr>
            <w:tcW w:w="3544" w:type="dxa"/>
            <w:vAlign w:val="center"/>
          </w:tcPr>
          <w:p w14:paraId="6D1CAD06" w14:textId="77777777" w:rsidR="009A4F2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Artigo disponibilizado em sites/ portais da área</w:t>
            </w:r>
          </w:p>
        </w:tc>
        <w:tc>
          <w:tcPr>
            <w:tcW w:w="1134" w:type="dxa"/>
            <w:vAlign w:val="center"/>
          </w:tcPr>
          <w:p w14:paraId="0026A8E8" w14:textId="77777777" w:rsidR="009A4F2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662A8B25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28F37F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31203F7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4F2C" w14:paraId="56B5462E" w14:textId="77777777">
        <w:trPr>
          <w:trHeight w:val="340"/>
        </w:trPr>
        <w:tc>
          <w:tcPr>
            <w:tcW w:w="3544" w:type="dxa"/>
            <w:vAlign w:val="center"/>
          </w:tcPr>
          <w:p w14:paraId="4FFCF52D" w14:textId="77777777" w:rsidR="009A4F2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Artigo em jornais (máximo de três)</w:t>
            </w:r>
          </w:p>
        </w:tc>
        <w:tc>
          <w:tcPr>
            <w:tcW w:w="1134" w:type="dxa"/>
            <w:vAlign w:val="center"/>
          </w:tcPr>
          <w:p w14:paraId="3656AB52" w14:textId="77777777" w:rsidR="009A4F2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35F738D0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4B5D1A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E3F8A9C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4F2C" w14:paraId="5D41EE41" w14:textId="77777777">
        <w:trPr>
          <w:trHeight w:val="340"/>
        </w:trPr>
        <w:tc>
          <w:tcPr>
            <w:tcW w:w="3544" w:type="dxa"/>
            <w:vAlign w:val="center"/>
          </w:tcPr>
          <w:p w14:paraId="035245CE" w14:textId="77777777" w:rsidR="009A4F2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Resenha em periódicos </w:t>
            </w:r>
            <w:proofErr w:type="spellStart"/>
            <w:r>
              <w:rPr>
                <w:sz w:val="24"/>
                <w:szCs w:val="24"/>
              </w:rPr>
              <w:t>qualis</w:t>
            </w:r>
            <w:proofErr w:type="spellEnd"/>
            <w:r>
              <w:rPr>
                <w:sz w:val="24"/>
                <w:szCs w:val="24"/>
              </w:rPr>
              <w:t xml:space="preserve"> A e B</w:t>
            </w:r>
          </w:p>
        </w:tc>
        <w:tc>
          <w:tcPr>
            <w:tcW w:w="1134" w:type="dxa"/>
            <w:vAlign w:val="center"/>
          </w:tcPr>
          <w:p w14:paraId="064CA351" w14:textId="77777777" w:rsidR="009A4F2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14:paraId="452205BD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42EDAE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3A50873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4F2C" w14:paraId="00CD4D04" w14:textId="77777777">
        <w:trPr>
          <w:trHeight w:val="340"/>
        </w:trPr>
        <w:tc>
          <w:tcPr>
            <w:tcW w:w="3544" w:type="dxa"/>
            <w:vAlign w:val="center"/>
          </w:tcPr>
          <w:p w14:paraId="455E2295" w14:textId="77777777" w:rsidR="009A4F2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Resenha em periódicos</w:t>
            </w:r>
          </w:p>
        </w:tc>
        <w:tc>
          <w:tcPr>
            <w:tcW w:w="1134" w:type="dxa"/>
            <w:vAlign w:val="center"/>
          </w:tcPr>
          <w:p w14:paraId="47618858" w14:textId="77777777" w:rsidR="009A4F2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14:paraId="03B8661F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32780C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F343476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4F2C" w14:paraId="7794037A" w14:textId="77777777">
        <w:trPr>
          <w:trHeight w:val="340"/>
        </w:trPr>
        <w:tc>
          <w:tcPr>
            <w:tcW w:w="3544" w:type="dxa"/>
            <w:vAlign w:val="center"/>
          </w:tcPr>
          <w:p w14:paraId="5F104421" w14:textId="77777777" w:rsidR="009A4F2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Resenha em sites/portais da área</w:t>
            </w:r>
          </w:p>
        </w:tc>
        <w:tc>
          <w:tcPr>
            <w:tcW w:w="1134" w:type="dxa"/>
            <w:vAlign w:val="center"/>
          </w:tcPr>
          <w:p w14:paraId="0E12903E" w14:textId="77777777" w:rsidR="009A4F2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793448D3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DAD098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81407F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4F2C" w14:paraId="48F7A5F2" w14:textId="77777777">
        <w:trPr>
          <w:trHeight w:val="350"/>
        </w:trPr>
        <w:tc>
          <w:tcPr>
            <w:tcW w:w="3544" w:type="dxa"/>
            <w:shd w:val="clear" w:color="auto" w:fill="D9D9D9"/>
            <w:vAlign w:val="center"/>
          </w:tcPr>
          <w:p w14:paraId="04565A22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MÁXIMA</w:t>
            </w:r>
          </w:p>
        </w:tc>
        <w:tc>
          <w:tcPr>
            <w:tcW w:w="1134" w:type="dxa"/>
            <w:shd w:val="clear" w:color="auto" w:fill="D9D9D9"/>
          </w:tcPr>
          <w:p w14:paraId="7FCC72BC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63" w:right="5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 pontos</w:t>
            </w:r>
          </w:p>
        </w:tc>
        <w:tc>
          <w:tcPr>
            <w:tcW w:w="1134" w:type="dxa"/>
            <w:shd w:val="clear" w:color="auto" w:fill="D9D9D9"/>
          </w:tcPr>
          <w:p w14:paraId="615A92D3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</w:tcPr>
          <w:p w14:paraId="6ABFA4A8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/>
          </w:tcPr>
          <w:p w14:paraId="551CB279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5FA61485" w14:textId="77777777" w:rsidR="009A4F2C" w:rsidRDefault="009A4F2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016E29D5" w14:textId="77777777" w:rsidR="009A4F2C" w:rsidRDefault="009A4F2C">
      <w:pPr>
        <w:rPr>
          <w:b/>
          <w:sz w:val="24"/>
          <w:szCs w:val="24"/>
        </w:rPr>
      </w:pPr>
    </w:p>
    <w:p w14:paraId="7A4778FD" w14:textId="77777777" w:rsidR="009A4F2C" w:rsidRDefault="00000000">
      <w:pPr>
        <w:spacing w:before="6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Produção técnica dos </w:t>
      </w:r>
      <w:r>
        <w:rPr>
          <w:b/>
          <w:sz w:val="24"/>
          <w:szCs w:val="24"/>
          <w:u w:val="single"/>
        </w:rPr>
        <w:t>últimos três anos</w:t>
      </w:r>
      <w:r>
        <w:rPr>
          <w:b/>
          <w:sz w:val="24"/>
          <w:szCs w:val="24"/>
        </w:rPr>
        <w:t xml:space="preserve"> </w:t>
      </w:r>
    </w:p>
    <w:tbl>
      <w:tblPr>
        <w:tblStyle w:val="af4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134"/>
        <w:gridCol w:w="1134"/>
        <w:gridCol w:w="1701"/>
        <w:gridCol w:w="2410"/>
      </w:tblGrid>
      <w:tr w:rsidR="009A4F2C" w14:paraId="0959686F" w14:textId="77777777">
        <w:trPr>
          <w:trHeight w:val="639"/>
        </w:trPr>
        <w:tc>
          <w:tcPr>
            <w:tcW w:w="3544" w:type="dxa"/>
            <w:vAlign w:val="center"/>
          </w:tcPr>
          <w:p w14:paraId="22F96CFC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Produção Técnica</w:t>
            </w:r>
          </w:p>
        </w:tc>
        <w:tc>
          <w:tcPr>
            <w:tcW w:w="1134" w:type="dxa"/>
            <w:vAlign w:val="center"/>
          </w:tcPr>
          <w:p w14:paraId="55D6D44A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hanging="5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(unidade)</w:t>
            </w:r>
          </w:p>
        </w:tc>
        <w:tc>
          <w:tcPr>
            <w:tcW w:w="1134" w:type="dxa"/>
            <w:vAlign w:val="center"/>
          </w:tcPr>
          <w:p w14:paraId="2D9B056F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" w:hanging="6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Quantidade informada</w:t>
            </w:r>
          </w:p>
        </w:tc>
        <w:tc>
          <w:tcPr>
            <w:tcW w:w="1701" w:type="dxa"/>
            <w:vAlign w:val="center"/>
          </w:tcPr>
          <w:p w14:paraId="2F2C320A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Autopontuação</w:t>
            </w:r>
            <w:proofErr w:type="spellEnd"/>
          </w:p>
        </w:tc>
        <w:tc>
          <w:tcPr>
            <w:tcW w:w="2410" w:type="dxa"/>
            <w:vAlign w:val="center"/>
          </w:tcPr>
          <w:p w14:paraId="4D8884BF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Preenchimento pela Comissão de Bolsa</w:t>
            </w:r>
          </w:p>
        </w:tc>
      </w:tr>
      <w:tr w:rsidR="009A4F2C" w14:paraId="703FC906" w14:textId="77777777">
        <w:trPr>
          <w:trHeight w:val="340"/>
        </w:trPr>
        <w:tc>
          <w:tcPr>
            <w:tcW w:w="3544" w:type="dxa"/>
            <w:vAlign w:val="center"/>
          </w:tcPr>
          <w:p w14:paraId="46082405" w14:textId="77777777" w:rsidR="009A4F2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Participação em organização de evento científico educacional </w:t>
            </w:r>
          </w:p>
        </w:tc>
        <w:tc>
          <w:tcPr>
            <w:tcW w:w="1134" w:type="dxa"/>
            <w:vAlign w:val="center"/>
          </w:tcPr>
          <w:p w14:paraId="415AA869" w14:textId="77777777" w:rsidR="009A4F2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1134" w:type="dxa"/>
          </w:tcPr>
          <w:p w14:paraId="4DFBA0C1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52F96F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37F1B1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4F2C" w14:paraId="3960A650" w14:textId="77777777">
        <w:trPr>
          <w:trHeight w:val="340"/>
        </w:trPr>
        <w:tc>
          <w:tcPr>
            <w:tcW w:w="3544" w:type="dxa"/>
            <w:vAlign w:val="center"/>
          </w:tcPr>
          <w:p w14:paraId="5A0FCE15" w14:textId="77777777" w:rsidR="009A4F2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Apresentação de palestra (máximo de duas)</w:t>
            </w:r>
          </w:p>
        </w:tc>
        <w:tc>
          <w:tcPr>
            <w:tcW w:w="1134" w:type="dxa"/>
            <w:vAlign w:val="center"/>
          </w:tcPr>
          <w:p w14:paraId="2B61F2D7" w14:textId="77777777" w:rsidR="009A4F2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1134" w:type="dxa"/>
          </w:tcPr>
          <w:p w14:paraId="67ADFB91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98E53C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9EF66E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4F2C" w14:paraId="1347EB56" w14:textId="77777777">
        <w:trPr>
          <w:trHeight w:val="340"/>
        </w:trPr>
        <w:tc>
          <w:tcPr>
            <w:tcW w:w="3544" w:type="dxa"/>
            <w:vAlign w:val="center"/>
          </w:tcPr>
          <w:p w14:paraId="4BD9286C" w14:textId="77777777" w:rsidR="009A4F2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Apresentação em mesa redonda em eventos</w:t>
            </w:r>
          </w:p>
        </w:tc>
        <w:tc>
          <w:tcPr>
            <w:tcW w:w="1134" w:type="dxa"/>
            <w:vAlign w:val="center"/>
          </w:tcPr>
          <w:p w14:paraId="64F09D82" w14:textId="77777777" w:rsidR="009A4F2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134" w:type="dxa"/>
          </w:tcPr>
          <w:p w14:paraId="7DD7821A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A725A4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A5BEAB4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4F2C" w14:paraId="0BA73893" w14:textId="77777777">
        <w:trPr>
          <w:trHeight w:val="340"/>
        </w:trPr>
        <w:tc>
          <w:tcPr>
            <w:tcW w:w="3544" w:type="dxa"/>
            <w:vAlign w:val="center"/>
          </w:tcPr>
          <w:p w14:paraId="491C03F4" w14:textId="77777777" w:rsidR="009A4F2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Comunicação oral em eventos</w:t>
            </w:r>
          </w:p>
        </w:tc>
        <w:tc>
          <w:tcPr>
            <w:tcW w:w="1134" w:type="dxa"/>
            <w:vAlign w:val="center"/>
          </w:tcPr>
          <w:p w14:paraId="52D08CF1" w14:textId="77777777" w:rsidR="009A4F2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1134" w:type="dxa"/>
          </w:tcPr>
          <w:p w14:paraId="25BBE992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FC4EB8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64CA06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4F2C" w14:paraId="7AC85939" w14:textId="77777777">
        <w:trPr>
          <w:trHeight w:val="340"/>
        </w:trPr>
        <w:tc>
          <w:tcPr>
            <w:tcW w:w="3544" w:type="dxa"/>
            <w:vAlign w:val="center"/>
          </w:tcPr>
          <w:p w14:paraId="29322490" w14:textId="77777777" w:rsidR="009A4F2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Apresentação de pôster</w:t>
            </w:r>
          </w:p>
        </w:tc>
        <w:tc>
          <w:tcPr>
            <w:tcW w:w="1134" w:type="dxa"/>
            <w:vAlign w:val="center"/>
          </w:tcPr>
          <w:p w14:paraId="03B174E5" w14:textId="77777777" w:rsidR="009A4F2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134" w:type="dxa"/>
          </w:tcPr>
          <w:p w14:paraId="49DE1ABB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B451D8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8B4CA78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4F2C" w14:paraId="76914F50" w14:textId="77777777">
        <w:trPr>
          <w:trHeight w:val="340"/>
        </w:trPr>
        <w:tc>
          <w:tcPr>
            <w:tcW w:w="3544" w:type="dxa"/>
            <w:vAlign w:val="center"/>
          </w:tcPr>
          <w:p w14:paraId="7313D4AB" w14:textId="77777777" w:rsidR="009A4F2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Representação discente junto a órgãos colegiados (anual)</w:t>
            </w:r>
          </w:p>
        </w:tc>
        <w:tc>
          <w:tcPr>
            <w:tcW w:w="1134" w:type="dxa"/>
            <w:vAlign w:val="center"/>
          </w:tcPr>
          <w:p w14:paraId="5AD292CA" w14:textId="77777777" w:rsidR="009A4F2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</w:p>
        </w:tc>
        <w:tc>
          <w:tcPr>
            <w:tcW w:w="1134" w:type="dxa"/>
          </w:tcPr>
          <w:p w14:paraId="5B563429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1BEE80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B9963AA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4F2C" w14:paraId="3834FBD4" w14:textId="77777777">
        <w:trPr>
          <w:trHeight w:val="340"/>
        </w:trPr>
        <w:tc>
          <w:tcPr>
            <w:tcW w:w="3544" w:type="dxa"/>
            <w:vAlign w:val="center"/>
          </w:tcPr>
          <w:p w14:paraId="3F9CB942" w14:textId="77777777" w:rsidR="009A4F2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Participação de orientação de </w:t>
            </w:r>
            <w:r>
              <w:rPr>
                <w:sz w:val="24"/>
                <w:szCs w:val="24"/>
              </w:rPr>
              <w:lastRenderedPageBreak/>
              <w:t>trabalho de conclusão de curso (TCC) de graduação</w:t>
            </w:r>
          </w:p>
        </w:tc>
        <w:tc>
          <w:tcPr>
            <w:tcW w:w="1134" w:type="dxa"/>
            <w:vAlign w:val="center"/>
          </w:tcPr>
          <w:p w14:paraId="7A7BE2ED" w14:textId="77777777" w:rsidR="009A4F2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1.0</w:t>
            </w:r>
          </w:p>
        </w:tc>
        <w:tc>
          <w:tcPr>
            <w:tcW w:w="1134" w:type="dxa"/>
          </w:tcPr>
          <w:p w14:paraId="7DBDA903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09CF4C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629683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4F2C" w14:paraId="5469A8CD" w14:textId="77777777">
        <w:trPr>
          <w:trHeight w:val="340"/>
        </w:trPr>
        <w:tc>
          <w:tcPr>
            <w:tcW w:w="3544" w:type="dxa"/>
            <w:vAlign w:val="center"/>
          </w:tcPr>
          <w:p w14:paraId="63ADBE7E" w14:textId="77777777" w:rsidR="009A4F2C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Participação em grupos de pesquisa (anual)</w:t>
            </w:r>
          </w:p>
        </w:tc>
        <w:tc>
          <w:tcPr>
            <w:tcW w:w="1134" w:type="dxa"/>
            <w:vAlign w:val="center"/>
          </w:tcPr>
          <w:p w14:paraId="1B71D6BF" w14:textId="77777777" w:rsidR="009A4F2C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14:paraId="7948113C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CA1F4F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12004EC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4F2C" w14:paraId="42EB73E3" w14:textId="77777777">
        <w:trPr>
          <w:trHeight w:val="340"/>
        </w:trPr>
        <w:tc>
          <w:tcPr>
            <w:tcW w:w="3544" w:type="dxa"/>
            <w:shd w:val="clear" w:color="auto" w:fill="D9D9D9"/>
            <w:vAlign w:val="center"/>
          </w:tcPr>
          <w:p w14:paraId="747D9CDB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MÁXIMA</w:t>
            </w:r>
          </w:p>
        </w:tc>
        <w:tc>
          <w:tcPr>
            <w:tcW w:w="1134" w:type="dxa"/>
            <w:shd w:val="clear" w:color="auto" w:fill="D9D9D9"/>
          </w:tcPr>
          <w:p w14:paraId="11F77C57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63" w:right="5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 pontos</w:t>
            </w:r>
          </w:p>
        </w:tc>
        <w:tc>
          <w:tcPr>
            <w:tcW w:w="1134" w:type="dxa"/>
            <w:shd w:val="clear" w:color="auto" w:fill="D9D9D9"/>
          </w:tcPr>
          <w:p w14:paraId="5E69D5F8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</w:tcPr>
          <w:p w14:paraId="1D42660F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/>
          </w:tcPr>
          <w:p w14:paraId="1752148F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5DC99F4F" w14:textId="77777777" w:rsidR="009A4F2C" w:rsidRDefault="009A4F2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1AF17D5B" w14:textId="77777777" w:rsidR="009A4F2C" w:rsidRDefault="009A4F2C">
      <w:pPr>
        <w:rPr>
          <w:b/>
          <w:sz w:val="24"/>
          <w:szCs w:val="24"/>
        </w:rPr>
      </w:pPr>
    </w:p>
    <w:p w14:paraId="3D62D5DD" w14:textId="77777777" w:rsidR="009A4F2C" w:rsidRDefault="009A4F2C">
      <w:pPr>
        <w:rPr>
          <w:b/>
          <w:sz w:val="24"/>
          <w:szCs w:val="24"/>
        </w:rPr>
      </w:pPr>
    </w:p>
    <w:p w14:paraId="13B355E8" w14:textId="77777777" w:rsidR="009A4F2C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Bloco 3 – Experiência profissional (últimos três anos) - Pontuação máxima do bloco: 10 pontos</w:t>
      </w:r>
    </w:p>
    <w:tbl>
      <w:tblPr>
        <w:tblStyle w:val="af5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7"/>
        <w:gridCol w:w="1067"/>
        <w:gridCol w:w="1578"/>
        <w:gridCol w:w="1701"/>
        <w:gridCol w:w="2126"/>
      </w:tblGrid>
      <w:tr w:rsidR="009A4F2C" w14:paraId="71E475CD" w14:textId="77777777">
        <w:trPr>
          <w:trHeight w:val="786"/>
        </w:trPr>
        <w:tc>
          <w:tcPr>
            <w:tcW w:w="3167" w:type="dxa"/>
            <w:vAlign w:val="center"/>
          </w:tcPr>
          <w:p w14:paraId="61F357DB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 w:right="-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Experiência profissional na área</w:t>
            </w:r>
          </w:p>
        </w:tc>
        <w:tc>
          <w:tcPr>
            <w:tcW w:w="1067" w:type="dxa"/>
            <w:vAlign w:val="center"/>
          </w:tcPr>
          <w:p w14:paraId="4F7E5DB3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hanging="5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(unidade)</w:t>
            </w:r>
          </w:p>
        </w:tc>
        <w:tc>
          <w:tcPr>
            <w:tcW w:w="1578" w:type="dxa"/>
            <w:vAlign w:val="center"/>
          </w:tcPr>
          <w:p w14:paraId="3DDD8082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 w:hanging="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Quantidade informada</w:t>
            </w:r>
          </w:p>
        </w:tc>
        <w:tc>
          <w:tcPr>
            <w:tcW w:w="1701" w:type="dxa"/>
            <w:vAlign w:val="center"/>
          </w:tcPr>
          <w:p w14:paraId="7597C4F4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Autopontuação</w:t>
            </w:r>
            <w:proofErr w:type="spellEnd"/>
          </w:p>
        </w:tc>
        <w:tc>
          <w:tcPr>
            <w:tcW w:w="2126" w:type="dxa"/>
            <w:vAlign w:val="center"/>
          </w:tcPr>
          <w:p w14:paraId="5A6BBAA7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" w:right="-6" w:hanging="2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Preenchimento pela Comissão de Bolsa</w:t>
            </w:r>
          </w:p>
        </w:tc>
      </w:tr>
      <w:tr w:rsidR="009A4F2C" w14:paraId="32888C7A" w14:textId="77777777">
        <w:trPr>
          <w:trHeight w:val="454"/>
        </w:trPr>
        <w:tc>
          <w:tcPr>
            <w:tcW w:w="3167" w:type="dxa"/>
            <w:vAlign w:val="center"/>
          </w:tcPr>
          <w:p w14:paraId="64883135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Bolsa acadêmica (por ano)</w:t>
            </w:r>
          </w:p>
        </w:tc>
        <w:tc>
          <w:tcPr>
            <w:tcW w:w="1067" w:type="dxa"/>
            <w:vAlign w:val="center"/>
          </w:tcPr>
          <w:p w14:paraId="57D4A248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1" w:right="5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8" w:type="dxa"/>
            <w:vAlign w:val="center"/>
          </w:tcPr>
          <w:p w14:paraId="136290CE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59F0D9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0798FA5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A4F2C" w14:paraId="7C2E35CF" w14:textId="77777777">
        <w:trPr>
          <w:trHeight w:val="454"/>
        </w:trPr>
        <w:tc>
          <w:tcPr>
            <w:tcW w:w="3167" w:type="dxa"/>
            <w:vAlign w:val="center"/>
          </w:tcPr>
          <w:p w14:paraId="3B81EE80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 w:right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Docência na Educação Básica (por ano)</w:t>
            </w:r>
          </w:p>
        </w:tc>
        <w:tc>
          <w:tcPr>
            <w:tcW w:w="1067" w:type="dxa"/>
            <w:vAlign w:val="center"/>
          </w:tcPr>
          <w:p w14:paraId="02A77799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 w:right="5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8" w:type="dxa"/>
            <w:vAlign w:val="center"/>
          </w:tcPr>
          <w:p w14:paraId="6DA3ECEA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4C4C006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B07900E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A4F2C" w14:paraId="674D7D99" w14:textId="77777777">
        <w:trPr>
          <w:trHeight w:val="454"/>
        </w:trPr>
        <w:tc>
          <w:tcPr>
            <w:tcW w:w="3167" w:type="dxa"/>
            <w:vAlign w:val="center"/>
          </w:tcPr>
          <w:p w14:paraId="13D34668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 w:right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Docência no Ensino Superior (por semestre)</w:t>
            </w:r>
          </w:p>
        </w:tc>
        <w:tc>
          <w:tcPr>
            <w:tcW w:w="1067" w:type="dxa"/>
            <w:vAlign w:val="center"/>
          </w:tcPr>
          <w:p w14:paraId="2B40AF2B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 w:right="5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8" w:type="dxa"/>
            <w:vAlign w:val="center"/>
          </w:tcPr>
          <w:p w14:paraId="6B8CBE9D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1797D81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CD08A10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A4F2C" w14:paraId="46B83B3E" w14:textId="77777777">
        <w:trPr>
          <w:trHeight w:val="454"/>
        </w:trPr>
        <w:tc>
          <w:tcPr>
            <w:tcW w:w="3167" w:type="dxa"/>
            <w:vAlign w:val="center"/>
          </w:tcPr>
          <w:p w14:paraId="22D8451A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 w:right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Gestão / cargo técnico / tutoria online (por ano)</w:t>
            </w:r>
          </w:p>
        </w:tc>
        <w:tc>
          <w:tcPr>
            <w:tcW w:w="1067" w:type="dxa"/>
            <w:vAlign w:val="center"/>
          </w:tcPr>
          <w:p w14:paraId="5DDFCD36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 w:right="5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8" w:type="dxa"/>
            <w:vAlign w:val="center"/>
          </w:tcPr>
          <w:p w14:paraId="6DD0777E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18505AC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7377CB7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A4F2C" w14:paraId="5E5B628D" w14:textId="77777777">
        <w:trPr>
          <w:trHeight w:val="340"/>
        </w:trPr>
        <w:tc>
          <w:tcPr>
            <w:tcW w:w="3167" w:type="dxa"/>
            <w:shd w:val="clear" w:color="auto" w:fill="D9D9D9"/>
          </w:tcPr>
          <w:p w14:paraId="24C58D4C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MÁXIMA</w:t>
            </w:r>
          </w:p>
        </w:tc>
        <w:tc>
          <w:tcPr>
            <w:tcW w:w="1067" w:type="dxa"/>
            <w:shd w:val="clear" w:color="auto" w:fill="D9D9D9"/>
          </w:tcPr>
          <w:p w14:paraId="49CA52EF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 w:right="5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 pontos</w:t>
            </w:r>
          </w:p>
        </w:tc>
        <w:tc>
          <w:tcPr>
            <w:tcW w:w="1578" w:type="dxa"/>
            <w:shd w:val="clear" w:color="auto" w:fill="D9D9D9"/>
          </w:tcPr>
          <w:p w14:paraId="71DC68BF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</w:tcPr>
          <w:p w14:paraId="2FAB63FE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/>
          </w:tcPr>
          <w:p w14:paraId="5D27E3CF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72E099B4" w14:textId="77777777" w:rsidR="009A4F2C" w:rsidRDefault="009A4F2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2D759078" w14:textId="77777777" w:rsidR="009A4F2C" w:rsidRDefault="009A4F2C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b/>
          <w:color w:val="000000"/>
          <w:sz w:val="24"/>
          <w:szCs w:val="24"/>
        </w:rPr>
      </w:pPr>
    </w:p>
    <w:p w14:paraId="12340BA9" w14:textId="77777777" w:rsidR="009A4F2C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right="-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PONTUAÇÃO TOTAL</w:t>
      </w:r>
    </w:p>
    <w:p w14:paraId="71B0117B" w14:textId="77777777" w:rsidR="009A4F2C" w:rsidRDefault="009A4F2C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b/>
          <w:color w:val="000000"/>
          <w:sz w:val="24"/>
          <w:szCs w:val="24"/>
        </w:rPr>
      </w:pPr>
    </w:p>
    <w:tbl>
      <w:tblPr>
        <w:tblStyle w:val="af6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734"/>
        <w:gridCol w:w="1867"/>
        <w:gridCol w:w="3769"/>
      </w:tblGrid>
      <w:tr w:rsidR="009A4F2C" w14:paraId="398D807D" w14:textId="77777777">
        <w:trPr>
          <w:trHeight w:val="532"/>
        </w:trPr>
        <w:tc>
          <w:tcPr>
            <w:tcW w:w="2269" w:type="dxa"/>
            <w:shd w:val="clear" w:color="auto" w:fill="D9D9D9"/>
            <w:vAlign w:val="center"/>
          </w:tcPr>
          <w:p w14:paraId="0A9B99A4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 da</w:t>
            </w:r>
          </w:p>
          <w:p w14:paraId="0E61E918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</w:t>
            </w:r>
          </w:p>
        </w:tc>
        <w:tc>
          <w:tcPr>
            <w:tcW w:w="1734" w:type="dxa"/>
            <w:shd w:val="clear" w:color="auto" w:fill="D9D9D9"/>
            <w:vAlign w:val="center"/>
          </w:tcPr>
          <w:p w14:paraId="5D380041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</w:t>
            </w:r>
          </w:p>
          <w:p w14:paraId="486EA2D7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máxima</w:t>
            </w:r>
          </w:p>
        </w:tc>
        <w:tc>
          <w:tcPr>
            <w:tcW w:w="1867" w:type="dxa"/>
            <w:shd w:val="clear" w:color="auto" w:fill="D9D9D9"/>
            <w:vAlign w:val="center"/>
          </w:tcPr>
          <w:p w14:paraId="5769FB27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Autopontuação</w:t>
            </w:r>
            <w:proofErr w:type="spellEnd"/>
          </w:p>
        </w:tc>
        <w:tc>
          <w:tcPr>
            <w:tcW w:w="3769" w:type="dxa"/>
            <w:shd w:val="clear" w:color="auto" w:fill="D9D9D9"/>
            <w:vAlign w:val="center"/>
          </w:tcPr>
          <w:p w14:paraId="17D4FA56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Preenchimento pela</w:t>
            </w:r>
          </w:p>
          <w:p w14:paraId="60946FAF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Comissão de Bolsa</w:t>
            </w:r>
          </w:p>
        </w:tc>
      </w:tr>
      <w:tr w:rsidR="009A4F2C" w14:paraId="6D889094" w14:textId="77777777">
        <w:trPr>
          <w:trHeight w:val="397"/>
        </w:trPr>
        <w:tc>
          <w:tcPr>
            <w:tcW w:w="2269" w:type="dxa"/>
            <w:vAlign w:val="center"/>
          </w:tcPr>
          <w:p w14:paraId="0487152E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Bloco 1</w:t>
            </w:r>
          </w:p>
        </w:tc>
        <w:tc>
          <w:tcPr>
            <w:tcW w:w="1734" w:type="dxa"/>
            <w:vAlign w:val="center"/>
          </w:tcPr>
          <w:p w14:paraId="4D442A0D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867" w:type="dxa"/>
            <w:vAlign w:val="center"/>
          </w:tcPr>
          <w:p w14:paraId="4B0E123C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vAlign w:val="center"/>
          </w:tcPr>
          <w:p w14:paraId="75DE55A5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A4F2C" w14:paraId="1F29A723" w14:textId="77777777">
        <w:trPr>
          <w:trHeight w:val="397"/>
        </w:trPr>
        <w:tc>
          <w:tcPr>
            <w:tcW w:w="2269" w:type="dxa"/>
            <w:vAlign w:val="center"/>
          </w:tcPr>
          <w:p w14:paraId="2B1F5E80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Bloco 2</w:t>
            </w:r>
          </w:p>
        </w:tc>
        <w:tc>
          <w:tcPr>
            <w:tcW w:w="1734" w:type="dxa"/>
            <w:vAlign w:val="center"/>
          </w:tcPr>
          <w:p w14:paraId="6D791B28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867" w:type="dxa"/>
            <w:vAlign w:val="center"/>
          </w:tcPr>
          <w:p w14:paraId="5A13B262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vAlign w:val="center"/>
          </w:tcPr>
          <w:p w14:paraId="40AF4653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A4F2C" w14:paraId="44DFE513" w14:textId="77777777">
        <w:trPr>
          <w:trHeight w:val="397"/>
        </w:trPr>
        <w:tc>
          <w:tcPr>
            <w:tcW w:w="2269" w:type="dxa"/>
            <w:vAlign w:val="center"/>
          </w:tcPr>
          <w:p w14:paraId="1BFD9A0C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Bloco 3</w:t>
            </w:r>
          </w:p>
        </w:tc>
        <w:tc>
          <w:tcPr>
            <w:tcW w:w="1734" w:type="dxa"/>
            <w:vAlign w:val="center"/>
          </w:tcPr>
          <w:p w14:paraId="6B0B77E7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7" w:type="dxa"/>
            <w:vAlign w:val="center"/>
          </w:tcPr>
          <w:p w14:paraId="3203C5F1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vAlign w:val="center"/>
          </w:tcPr>
          <w:p w14:paraId="55CD6D1D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A4F2C" w14:paraId="162C41AA" w14:textId="77777777">
        <w:trPr>
          <w:trHeight w:val="397"/>
        </w:trPr>
        <w:tc>
          <w:tcPr>
            <w:tcW w:w="2269" w:type="dxa"/>
            <w:shd w:val="clear" w:color="auto" w:fill="D9D9D9"/>
            <w:vAlign w:val="center"/>
          </w:tcPr>
          <w:p w14:paraId="5C63E730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Total geral</w:t>
            </w:r>
          </w:p>
        </w:tc>
        <w:tc>
          <w:tcPr>
            <w:tcW w:w="1734" w:type="dxa"/>
            <w:shd w:val="clear" w:color="auto" w:fill="D9D9D9"/>
            <w:vAlign w:val="center"/>
          </w:tcPr>
          <w:p w14:paraId="7FA8FBBE" w14:textId="77777777" w:rsidR="009A4F2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867" w:type="dxa"/>
            <w:shd w:val="clear" w:color="auto" w:fill="D9D9D9"/>
            <w:vAlign w:val="center"/>
          </w:tcPr>
          <w:p w14:paraId="10CEAA07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D9D9D9"/>
            <w:vAlign w:val="center"/>
          </w:tcPr>
          <w:p w14:paraId="635D87B6" w14:textId="77777777" w:rsidR="009A4F2C" w:rsidRDefault="009A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3ADFC37E" w14:textId="77777777" w:rsidR="009A4F2C" w:rsidRDefault="009A4F2C">
      <w:pPr>
        <w:rPr>
          <w:sz w:val="24"/>
          <w:szCs w:val="24"/>
        </w:rPr>
      </w:pPr>
    </w:p>
    <w:sectPr w:rsidR="009A4F2C">
      <w:footerReference w:type="default" r:id="rId8"/>
      <w:pgSz w:w="12240" w:h="15840"/>
      <w:pgMar w:top="1000" w:right="700" w:bottom="1380" w:left="1340" w:header="0" w:footer="11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5D0D9" w14:textId="77777777" w:rsidR="00C56152" w:rsidRDefault="00C56152">
      <w:r>
        <w:separator/>
      </w:r>
    </w:p>
  </w:endnote>
  <w:endnote w:type="continuationSeparator" w:id="0">
    <w:p w14:paraId="6295E8CC" w14:textId="77777777" w:rsidR="00C56152" w:rsidRDefault="00C5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9E19" w14:textId="77777777" w:rsidR="009A4F2C" w:rsidRDefault="009A4F2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83184" w14:textId="77777777" w:rsidR="00C56152" w:rsidRDefault="00C56152">
      <w:r>
        <w:separator/>
      </w:r>
    </w:p>
  </w:footnote>
  <w:footnote w:type="continuationSeparator" w:id="0">
    <w:p w14:paraId="2E977E23" w14:textId="77777777" w:rsidR="00C56152" w:rsidRDefault="00C56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3991"/>
    <w:multiLevelType w:val="multilevel"/>
    <w:tmpl w:val="64741DEA"/>
    <w:lvl w:ilvl="0">
      <w:start w:val="1"/>
      <w:numFmt w:val="lowerLetter"/>
      <w:lvlText w:val="%1)"/>
      <w:lvlJc w:val="left"/>
      <w:pPr>
        <w:ind w:left="3664" w:hanging="261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246" w:hanging="312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lowerLetter"/>
      <w:lvlText w:val="%3)"/>
      <w:lvlJc w:val="left"/>
      <w:pPr>
        <w:ind w:left="1119" w:hanging="339"/>
      </w:pPr>
    </w:lvl>
    <w:lvl w:ilvl="3">
      <w:numFmt w:val="bullet"/>
      <w:lvlText w:val="•"/>
      <w:lvlJc w:val="left"/>
      <w:pPr>
        <w:ind w:left="3137" w:hanging="339"/>
      </w:pPr>
    </w:lvl>
    <w:lvl w:ilvl="4">
      <w:numFmt w:val="bullet"/>
      <w:lvlText w:val="•"/>
      <w:lvlJc w:val="left"/>
      <w:pPr>
        <w:ind w:left="4146" w:hanging="338"/>
      </w:pPr>
    </w:lvl>
    <w:lvl w:ilvl="5">
      <w:numFmt w:val="bullet"/>
      <w:lvlText w:val="•"/>
      <w:lvlJc w:val="left"/>
      <w:pPr>
        <w:ind w:left="5155" w:hanging="339"/>
      </w:pPr>
    </w:lvl>
    <w:lvl w:ilvl="6">
      <w:numFmt w:val="bullet"/>
      <w:lvlText w:val="•"/>
      <w:lvlJc w:val="left"/>
      <w:pPr>
        <w:ind w:left="6164" w:hanging="339"/>
      </w:pPr>
    </w:lvl>
    <w:lvl w:ilvl="7">
      <w:numFmt w:val="bullet"/>
      <w:lvlText w:val="•"/>
      <w:lvlJc w:val="left"/>
      <w:pPr>
        <w:ind w:left="7173" w:hanging="339"/>
      </w:pPr>
    </w:lvl>
    <w:lvl w:ilvl="8">
      <w:numFmt w:val="bullet"/>
      <w:lvlText w:val="•"/>
      <w:lvlJc w:val="left"/>
      <w:pPr>
        <w:ind w:left="8182" w:hanging="338"/>
      </w:pPr>
    </w:lvl>
  </w:abstractNum>
  <w:abstractNum w:abstractNumId="1" w15:restartNumberingAfterBreak="0">
    <w:nsid w:val="08A83B85"/>
    <w:multiLevelType w:val="multilevel"/>
    <w:tmpl w:val="22AC7548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FB837AB"/>
    <w:multiLevelType w:val="multilevel"/>
    <w:tmpl w:val="B988428A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6BA737E"/>
    <w:multiLevelType w:val="multilevel"/>
    <w:tmpl w:val="F6304826"/>
    <w:lvl w:ilvl="0">
      <w:start w:val="1"/>
      <w:numFmt w:val="lowerLetter"/>
      <w:lvlText w:val="%1)"/>
      <w:lvlJc w:val="left"/>
      <w:pPr>
        <w:ind w:left="924" w:hanging="340"/>
      </w:pPr>
    </w:lvl>
    <w:lvl w:ilvl="1">
      <w:start w:val="1"/>
      <w:numFmt w:val="lowerLetter"/>
      <w:lvlText w:val="%2)"/>
      <w:lvlJc w:val="left"/>
      <w:pPr>
        <w:ind w:left="918" w:hanging="243"/>
      </w:pPr>
    </w:lvl>
    <w:lvl w:ilvl="2">
      <w:start w:val="1"/>
      <w:numFmt w:val="decimal"/>
      <w:lvlText w:val="%2.%3)"/>
      <w:lvlJc w:val="left"/>
      <w:pPr>
        <w:ind w:left="1179" w:hanging="402"/>
      </w:pPr>
      <w:rPr>
        <w:rFonts w:ascii="Times New Roman" w:eastAsia="Times New Roman" w:hAnsi="Times New Roman" w:cs="Times New Roman"/>
        <w:sz w:val="22"/>
        <w:szCs w:val="22"/>
      </w:rPr>
    </w:lvl>
    <w:lvl w:ilvl="3">
      <w:start w:val="1"/>
      <w:numFmt w:val="lowerRoman"/>
      <w:lvlText w:val="%4"/>
      <w:lvlJc w:val="left"/>
      <w:pPr>
        <w:ind w:left="1713" w:hanging="150"/>
      </w:pPr>
      <w:rPr>
        <w:rFonts w:ascii="Times New Roman" w:eastAsia="Times New Roman" w:hAnsi="Times New Roman" w:cs="Times New Roman"/>
        <w:sz w:val="22"/>
        <w:szCs w:val="22"/>
      </w:rPr>
    </w:lvl>
    <w:lvl w:ilvl="4">
      <w:numFmt w:val="bullet"/>
      <w:lvlText w:val="•"/>
      <w:lvlJc w:val="left"/>
      <w:pPr>
        <w:ind w:left="3840" w:hanging="151"/>
      </w:pPr>
    </w:lvl>
    <w:lvl w:ilvl="5">
      <w:numFmt w:val="bullet"/>
      <w:lvlText w:val="•"/>
      <w:lvlJc w:val="left"/>
      <w:pPr>
        <w:ind w:left="4900" w:hanging="151"/>
      </w:pPr>
    </w:lvl>
    <w:lvl w:ilvl="6">
      <w:numFmt w:val="bullet"/>
      <w:lvlText w:val="•"/>
      <w:lvlJc w:val="left"/>
      <w:pPr>
        <w:ind w:left="5960" w:hanging="151"/>
      </w:pPr>
    </w:lvl>
    <w:lvl w:ilvl="7">
      <w:numFmt w:val="bullet"/>
      <w:lvlText w:val="•"/>
      <w:lvlJc w:val="left"/>
      <w:pPr>
        <w:ind w:left="7020" w:hanging="151"/>
      </w:pPr>
    </w:lvl>
    <w:lvl w:ilvl="8">
      <w:numFmt w:val="bullet"/>
      <w:lvlText w:val="•"/>
      <w:lvlJc w:val="left"/>
      <w:pPr>
        <w:ind w:left="8080" w:hanging="151"/>
      </w:pPr>
    </w:lvl>
  </w:abstractNum>
  <w:abstractNum w:abstractNumId="4" w15:restartNumberingAfterBreak="0">
    <w:nsid w:val="72E747AE"/>
    <w:multiLevelType w:val="multilevel"/>
    <w:tmpl w:val="4C724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51261"/>
    <w:multiLevelType w:val="multilevel"/>
    <w:tmpl w:val="774C236E"/>
    <w:lvl w:ilvl="0">
      <w:start w:val="1"/>
      <w:numFmt w:val="upperRoman"/>
      <w:lvlText w:val="%1."/>
      <w:lvlJc w:val="left"/>
      <w:pPr>
        <w:ind w:left="1246" w:hanging="678"/>
      </w:pPr>
      <w:rPr>
        <w:rFonts w:ascii="Times New Roman" w:eastAsia="Times New Roman" w:hAnsi="Times New Roman" w:cs="Times New Roman"/>
        <w:b/>
        <w:sz w:val="22"/>
        <w:szCs w:val="22"/>
        <w:vertAlign w:val="baseline"/>
      </w:rPr>
    </w:lvl>
    <w:lvl w:ilvl="1">
      <w:numFmt w:val="bullet"/>
      <w:lvlText w:val="•"/>
      <w:lvlJc w:val="left"/>
      <w:pPr>
        <w:ind w:left="2154" w:hanging="677"/>
      </w:pPr>
    </w:lvl>
    <w:lvl w:ilvl="2">
      <w:numFmt w:val="bullet"/>
      <w:lvlText w:val="•"/>
      <w:lvlJc w:val="left"/>
      <w:pPr>
        <w:ind w:left="3048" w:hanging="678"/>
      </w:pPr>
    </w:lvl>
    <w:lvl w:ilvl="3">
      <w:numFmt w:val="bullet"/>
      <w:lvlText w:val="•"/>
      <w:lvlJc w:val="left"/>
      <w:pPr>
        <w:ind w:left="3942" w:hanging="678"/>
      </w:pPr>
    </w:lvl>
    <w:lvl w:ilvl="4">
      <w:numFmt w:val="bullet"/>
      <w:lvlText w:val="•"/>
      <w:lvlJc w:val="left"/>
      <w:pPr>
        <w:ind w:left="4836" w:hanging="678"/>
      </w:pPr>
    </w:lvl>
    <w:lvl w:ilvl="5">
      <w:numFmt w:val="bullet"/>
      <w:lvlText w:val="•"/>
      <w:lvlJc w:val="left"/>
      <w:pPr>
        <w:ind w:left="5730" w:hanging="678"/>
      </w:pPr>
    </w:lvl>
    <w:lvl w:ilvl="6">
      <w:numFmt w:val="bullet"/>
      <w:lvlText w:val="•"/>
      <w:lvlJc w:val="left"/>
      <w:pPr>
        <w:ind w:left="6624" w:hanging="678"/>
      </w:pPr>
    </w:lvl>
    <w:lvl w:ilvl="7">
      <w:numFmt w:val="bullet"/>
      <w:lvlText w:val="•"/>
      <w:lvlJc w:val="left"/>
      <w:pPr>
        <w:ind w:left="7518" w:hanging="678"/>
      </w:pPr>
    </w:lvl>
    <w:lvl w:ilvl="8">
      <w:numFmt w:val="bullet"/>
      <w:lvlText w:val="•"/>
      <w:lvlJc w:val="left"/>
      <w:pPr>
        <w:ind w:left="8412" w:hanging="677"/>
      </w:pPr>
    </w:lvl>
  </w:abstractNum>
  <w:abstractNum w:abstractNumId="6" w15:restartNumberingAfterBreak="0">
    <w:nsid w:val="7BF0750C"/>
    <w:multiLevelType w:val="multilevel"/>
    <w:tmpl w:val="3D94D3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269943005">
    <w:abstractNumId w:val="3"/>
  </w:num>
  <w:num w:numId="2" w16cid:durableId="1582176149">
    <w:abstractNumId w:val="0"/>
  </w:num>
  <w:num w:numId="3" w16cid:durableId="1297105106">
    <w:abstractNumId w:val="5"/>
  </w:num>
  <w:num w:numId="4" w16cid:durableId="716467421">
    <w:abstractNumId w:val="1"/>
  </w:num>
  <w:num w:numId="5" w16cid:durableId="1018655453">
    <w:abstractNumId w:val="6"/>
  </w:num>
  <w:num w:numId="6" w16cid:durableId="1548255181">
    <w:abstractNumId w:val="4"/>
  </w:num>
  <w:num w:numId="7" w16cid:durableId="1553496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F2C"/>
    <w:rsid w:val="000B2F37"/>
    <w:rsid w:val="009A4F2C"/>
    <w:rsid w:val="00C5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3D04"/>
  <w15:docId w15:val="{5B6B6DAB-CBE8-3945-832E-300D4DD6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965"/>
  </w:style>
  <w:style w:type="paragraph" w:styleId="Ttulo1">
    <w:name w:val="heading 1"/>
    <w:basedOn w:val="Normal"/>
    <w:uiPriority w:val="9"/>
    <w:qFormat/>
    <w:rsid w:val="00885965"/>
    <w:pPr>
      <w:ind w:left="924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rsid w:val="008859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85965"/>
  </w:style>
  <w:style w:type="paragraph" w:styleId="PargrafodaLista">
    <w:name w:val="List Paragraph"/>
    <w:basedOn w:val="Normal"/>
    <w:uiPriority w:val="34"/>
    <w:qFormat/>
    <w:rsid w:val="00885965"/>
    <w:pPr>
      <w:ind w:left="924"/>
    </w:pPr>
  </w:style>
  <w:style w:type="paragraph" w:customStyle="1" w:styleId="TableParagraph">
    <w:name w:val="Table Paragraph"/>
    <w:basedOn w:val="Normal"/>
    <w:uiPriority w:val="1"/>
    <w:qFormat/>
    <w:rsid w:val="00885965"/>
    <w:rPr>
      <w:rFonts w:ascii="Arial" w:eastAsia="Arial" w:hAnsi="Arial" w:cs="Arial"/>
    </w:rPr>
  </w:style>
  <w:style w:type="character" w:styleId="Refdecomentrio">
    <w:name w:val="annotation reference"/>
    <w:basedOn w:val="Fontepargpadro"/>
    <w:uiPriority w:val="99"/>
    <w:semiHidden/>
    <w:unhideWhenUsed/>
    <w:rsid w:val="006B6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6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6F49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6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6F4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6F4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F4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9677E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677EE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39"/>
    <w:rsid w:val="00C74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</w:tblPr>
  </w:style>
  <w:style w:type="table" w:customStyle="1" w:styleId="a6">
    <w:basedOn w:val="TableNormal2"/>
    <w:tblPr>
      <w:tblStyleRowBandSize w:val="1"/>
      <w:tblStyleColBandSize w:val="1"/>
    </w:tblPr>
  </w:style>
  <w:style w:type="table" w:customStyle="1" w:styleId="a7">
    <w:basedOn w:val="TableNormal2"/>
    <w:tblPr>
      <w:tblStyleRowBandSize w:val="1"/>
      <w:tblStyleColBandSize w:val="1"/>
    </w:tblPr>
  </w:style>
  <w:style w:type="table" w:customStyle="1" w:styleId="a8">
    <w:basedOn w:val="TableNormal2"/>
    <w:tblPr>
      <w:tblStyleRowBandSize w:val="1"/>
      <w:tblStyleColBandSize w:val="1"/>
    </w:tblPr>
  </w:style>
  <w:style w:type="table" w:customStyle="1" w:styleId="a9">
    <w:basedOn w:val="TableNormal2"/>
    <w:tblPr>
      <w:tblStyleRowBandSize w:val="1"/>
      <w:tblStyleColBandSize w:val="1"/>
    </w:tblPr>
  </w:style>
  <w:style w:type="table" w:customStyle="1" w:styleId="aa">
    <w:basedOn w:val="TableNormal2"/>
    <w:tblPr>
      <w:tblStyleRowBandSize w:val="1"/>
      <w:tblStyleColBandSize w:val="1"/>
    </w:tblPr>
  </w:style>
  <w:style w:type="table" w:customStyle="1" w:styleId="ab">
    <w:basedOn w:val="TableNormal2"/>
    <w:tblPr>
      <w:tblStyleRowBandSize w:val="1"/>
      <w:tblStyleColBandSize w:val="1"/>
    </w:tblPr>
  </w:style>
  <w:style w:type="table" w:customStyle="1" w:styleId="ac">
    <w:basedOn w:val="TableNormal2"/>
    <w:tblPr>
      <w:tblStyleRowBandSize w:val="1"/>
      <w:tblStyleColBandSize w:val="1"/>
    </w:tblPr>
  </w:style>
  <w:style w:type="table" w:customStyle="1" w:styleId="ad">
    <w:basedOn w:val="TableNormal2"/>
    <w:tblPr>
      <w:tblStyleRowBandSize w:val="1"/>
      <w:tblStyleColBandSize w:val="1"/>
    </w:tblPr>
  </w:style>
  <w:style w:type="table" w:customStyle="1" w:styleId="ae">
    <w:basedOn w:val="TableNormal2"/>
    <w:tblPr>
      <w:tblStyleRowBandSize w:val="1"/>
      <w:tblStyleColBandSize w:val="1"/>
    </w:tblPr>
  </w:style>
  <w:style w:type="table" w:customStyle="1" w:styleId="af">
    <w:basedOn w:val="TableNormal2"/>
    <w:tblPr>
      <w:tblStyleRowBandSize w:val="1"/>
      <w:tblStyleColBandSize w:val="1"/>
    </w:tblPr>
  </w:style>
  <w:style w:type="table" w:customStyle="1" w:styleId="af0">
    <w:basedOn w:val="TableNormal2"/>
    <w:tblPr>
      <w:tblStyleRowBandSize w:val="1"/>
      <w:tblStyleColBandSize w:val="1"/>
    </w:tblPr>
  </w:style>
  <w:style w:type="table" w:customStyle="1" w:styleId="af1">
    <w:basedOn w:val="TableNormal2"/>
    <w:tblPr>
      <w:tblStyleRowBandSize w:val="1"/>
      <w:tblStyleColBandSize w:val="1"/>
    </w:tblPr>
  </w:style>
  <w:style w:type="table" w:customStyle="1" w:styleId="af2">
    <w:basedOn w:val="TableNormal2"/>
    <w:tblPr>
      <w:tblStyleRowBandSize w:val="1"/>
      <w:tblStyleColBandSize w:val="1"/>
    </w:tblPr>
  </w:style>
  <w:style w:type="table" w:customStyle="1" w:styleId="af3">
    <w:basedOn w:val="TableNormal2"/>
    <w:tblPr>
      <w:tblStyleRowBandSize w:val="1"/>
      <w:tblStyleColBandSize w:val="1"/>
    </w:tblPr>
  </w:style>
  <w:style w:type="table" w:customStyle="1" w:styleId="af4">
    <w:basedOn w:val="TableNormal2"/>
    <w:tblPr>
      <w:tblStyleRowBandSize w:val="1"/>
      <w:tblStyleColBandSize w:val="1"/>
    </w:tblPr>
  </w:style>
  <w:style w:type="table" w:customStyle="1" w:styleId="af5">
    <w:basedOn w:val="TableNormal2"/>
    <w:tblPr>
      <w:tblStyleRowBandSize w:val="1"/>
      <w:tblStyleColBandSize w:val="1"/>
    </w:tblPr>
  </w:style>
  <w:style w:type="table" w:customStyle="1" w:styleId="af6">
    <w:basedOn w:val="TableNormal2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LfGBuGdBDUhP9ziXJjbgugSRFQ==">AMUW2mVqn3DjCYLWdZly1yaGn/B8y+kewcwyxhqFOJKJsY0uiKOP8vwiCS6KBhY5y1N7eIT7GPZaQmnq39zpriRtLGqbePMi/Fb8Y5Zff6yVHrcZQmWmaktmwPuGo2MMD+o/OOp3SyDG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Nivaldo Freitas</cp:lastModifiedBy>
  <cp:revision>2</cp:revision>
  <dcterms:created xsi:type="dcterms:W3CDTF">2020-03-04T19:29:00Z</dcterms:created>
  <dcterms:modified xsi:type="dcterms:W3CDTF">2023-03-03T04:13:00Z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2018-01-23T00:00:00Z</vt:filetime>
  </property>
</Properties>
</file>