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90D" w14:textId="77777777" w:rsidR="007F40E4" w:rsidRPr="006F7EA5" w:rsidRDefault="007F40E4" w:rsidP="006F7EA5">
      <w:pPr>
        <w:jc w:val="center"/>
        <w:rPr>
          <w:b/>
          <w:bCs/>
          <w:sz w:val="28"/>
          <w:szCs w:val="28"/>
        </w:rPr>
      </w:pPr>
      <w:r w:rsidRPr="006F7EA5">
        <w:rPr>
          <w:b/>
          <w:bCs/>
          <w:sz w:val="28"/>
          <w:szCs w:val="28"/>
        </w:rPr>
        <w:t>PLANO DE ENSINO</w:t>
      </w:r>
    </w:p>
    <w:p w14:paraId="68EF022B" w14:textId="77777777" w:rsidR="007F40E4" w:rsidRDefault="007F40E4" w:rsidP="007F40E4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F40E4" w:rsidRPr="007F40E4" w14:paraId="68E3C735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2F9B038B" w14:textId="41B63913" w:rsidR="007F40E4" w:rsidRPr="007F40E4" w:rsidRDefault="007F40E4" w:rsidP="007F40E4">
            <w:pPr>
              <w:jc w:val="center"/>
              <w:rPr>
                <w:b/>
                <w:bCs/>
              </w:rPr>
            </w:pPr>
            <w:r w:rsidRPr="007F40E4">
              <w:rPr>
                <w:b/>
                <w:bCs/>
              </w:rPr>
              <w:t>IDENTIFICAÇÃO</w:t>
            </w:r>
          </w:p>
        </w:tc>
      </w:tr>
      <w:tr w:rsidR="007F40E4" w:rsidRPr="007F40E4" w14:paraId="061F9E4D" w14:textId="77777777" w:rsidTr="0090117D">
        <w:tc>
          <w:tcPr>
            <w:tcW w:w="5000" w:type="pct"/>
          </w:tcPr>
          <w:p w14:paraId="50271363" w14:textId="7E7A5371" w:rsidR="007F40E4" w:rsidRPr="007F40E4" w:rsidRDefault="007F40E4" w:rsidP="00167FE5">
            <w:r w:rsidRPr="007F40E4">
              <w:t>Disciplina:</w:t>
            </w:r>
          </w:p>
        </w:tc>
      </w:tr>
      <w:tr w:rsidR="007F40E4" w:rsidRPr="007F40E4" w14:paraId="142B67AF" w14:textId="77777777" w:rsidTr="0090117D">
        <w:tc>
          <w:tcPr>
            <w:tcW w:w="5000" w:type="pct"/>
          </w:tcPr>
          <w:p w14:paraId="0608A194" w14:textId="1984B026" w:rsidR="007F40E4" w:rsidRPr="007F40E4" w:rsidRDefault="007F40E4" w:rsidP="00167FE5">
            <w:r w:rsidRPr="007F40E4">
              <w:t xml:space="preserve">Carga </w:t>
            </w:r>
            <w:r w:rsidR="0090117D">
              <w:t>h</w:t>
            </w:r>
            <w:r w:rsidRPr="007F40E4">
              <w:t>orária</w:t>
            </w:r>
            <w:r w:rsidR="0090117D">
              <w:t>/créditos:</w:t>
            </w:r>
          </w:p>
        </w:tc>
      </w:tr>
      <w:tr w:rsidR="007F40E4" w:rsidRPr="007F40E4" w14:paraId="7D5F6FC6" w14:textId="77777777" w:rsidTr="0090117D">
        <w:tc>
          <w:tcPr>
            <w:tcW w:w="5000" w:type="pct"/>
          </w:tcPr>
          <w:p w14:paraId="603571E6" w14:textId="77777777" w:rsidR="007F40E4" w:rsidRPr="007F40E4" w:rsidRDefault="007F40E4" w:rsidP="00167FE5">
            <w:r w:rsidRPr="007F40E4">
              <w:t xml:space="preserve">Período Letivo: </w:t>
            </w:r>
          </w:p>
        </w:tc>
      </w:tr>
      <w:tr w:rsidR="007F40E4" w:rsidRPr="007F40E4" w14:paraId="049131F6" w14:textId="77777777" w:rsidTr="0090117D">
        <w:tc>
          <w:tcPr>
            <w:tcW w:w="5000" w:type="pct"/>
          </w:tcPr>
          <w:p w14:paraId="514FFC5C" w14:textId="65DA932E" w:rsidR="007F40E4" w:rsidRPr="007F40E4" w:rsidRDefault="007F40E4" w:rsidP="00167FE5">
            <w:r w:rsidRPr="007F40E4">
              <w:t>Professores</w:t>
            </w:r>
            <w:r w:rsidR="0090117D">
              <w:t xml:space="preserve"> responsáveis</w:t>
            </w:r>
            <w:r w:rsidRPr="007F40E4">
              <w:t xml:space="preserve">: </w:t>
            </w:r>
          </w:p>
        </w:tc>
      </w:tr>
      <w:tr w:rsidR="007F40E4" w:rsidRPr="007F40E4" w14:paraId="402E46F7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0CF578F7" w14:textId="499C572C" w:rsidR="007F40E4" w:rsidRPr="007F40E4" w:rsidRDefault="007F40E4" w:rsidP="007F40E4">
            <w:pPr>
              <w:jc w:val="center"/>
              <w:rPr>
                <w:b/>
                <w:bCs/>
              </w:rPr>
            </w:pPr>
            <w:r w:rsidRPr="007F40E4">
              <w:rPr>
                <w:b/>
                <w:bCs/>
              </w:rPr>
              <w:t>EMENTA</w:t>
            </w:r>
          </w:p>
        </w:tc>
      </w:tr>
      <w:tr w:rsidR="007F40E4" w:rsidRPr="007F40E4" w14:paraId="1EDAB955" w14:textId="77777777" w:rsidTr="0090117D">
        <w:tc>
          <w:tcPr>
            <w:tcW w:w="5000" w:type="pct"/>
          </w:tcPr>
          <w:p w14:paraId="29F45E84" w14:textId="2FB5C93E" w:rsidR="007F40E4" w:rsidRPr="003977CD" w:rsidRDefault="006050C1" w:rsidP="00167FE5">
            <w:r w:rsidRPr="003977CD">
              <w:t>Copiar a ementa que consta na APCN do curso, sem fazer alteração.</w:t>
            </w:r>
          </w:p>
        </w:tc>
      </w:tr>
      <w:tr w:rsidR="007F40E4" w:rsidRPr="007F40E4" w14:paraId="4010B5E0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5F4A4A49" w14:textId="64669E0D" w:rsidR="007F40E4" w:rsidRPr="003977CD" w:rsidRDefault="007F40E4" w:rsidP="007F40E4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>JUSTIFICATIVA</w:t>
            </w:r>
          </w:p>
        </w:tc>
      </w:tr>
      <w:tr w:rsidR="007F40E4" w:rsidRPr="007F40E4" w14:paraId="4F978DF9" w14:textId="77777777" w:rsidTr="0090117D">
        <w:tc>
          <w:tcPr>
            <w:tcW w:w="5000" w:type="pct"/>
          </w:tcPr>
          <w:p w14:paraId="7006CA9B" w14:textId="0F58D042" w:rsidR="007F40E4" w:rsidRPr="003977CD" w:rsidRDefault="0099209E" w:rsidP="0099209E">
            <w:pPr>
              <w:jc w:val="both"/>
            </w:pPr>
            <w:r w:rsidRPr="003977CD">
              <w:t xml:space="preserve">Apresentar os motivos pelos quais o conhecimento abordado na disciplina é relevante, atual e necessário para a formação dos alunos. </w:t>
            </w:r>
            <w:r w:rsidR="00BF3FC5" w:rsidRPr="003977CD">
              <w:t>Buscar</w:t>
            </w:r>
            <w:r w:rsidRPr="003977CD">
              <w:t xml:space="preserve"> destacar a contribuição da disciplina para o desenvolvimento acadêmico, profissional </w:t>
            </w:r>
            <w:r w:rsidR="0090117D" w:rsidRPr="003977CD">
              <w:t>e/</w:t>
            </w:r>
            <w:r w:rsidRPr="003977CD">
              <w:t>ou científico dos estudantes.</w:t>
            </w:r>
          </w:p>
        </w:tc>
      </w:tr>
      <w:tr w:rsidR="007F40E4" w:rsidRPr="007F40E4" w14:paraId="4D0E9CB8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7C65161F" w14:textId="49D48C86" w:rsidR="007F40E4" w:rsidRPr="003977CD" w:rsidRDefault="007F40E4" w:rsidP="00FB7570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>OBJETIVO GERAL</w:t>
            </w:r>
          </w:p>
        </w:tc>
      </w:tr>
      <w:tr w:rsidR="007F40E4" w:rsidRPr="007F40E4" w14:paraId="1E1320FF" w14:textId="77777777" w:rsidTr="0090117D">
        <w:tc>
          <w:tcPr>
            <w:tcW w:w="5000" w:type="pct"/>
          </w:tcPr>
          <w:p w14:paraId="24384746" w14:textId="058F8B30" w:rsidR="0099209E" w:rsidRPr="003977CD" w:rsidRDefault="00F408E7" w:rsidP="0099209E">
            <w:pPr>
              <w:jc w:val="both"/>
            </w:pPr>
            <w:r w:rsidRPr="003977CD">
              <w:t>Descrever de forma</w:t>
            </w:r>
            <w:r w:rsidR="0099209E" w:rsidRPr="003977CD">
              <w:t xml:space="preserve"> clara e concisa o que se espera que os alunos alcancem ao final da disciplina. </w:t>
            </w:r>
          </w:p>
        </w:tc>
      </w:tr>
      <w:tr w:rsidR="007F40E4" w:rsidRPr="007F40E4" w14:paraId="3135FBA7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7A1FCE30" w14:textId="1BBCDB23" w:rsidR="007F40E4" w:rsidRPr="003977CD" w:rsidRDefault="007F40E4" w:rsidP="00FB7570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>OBJETIVOS ESPECÍFICOS</w:t>
            </w:r>
          </w:p>
        </w:tc>
      </w:tr>
      <w:tr w:rsidR="007F40E4" w:rsidRPr="007F40E4" w14:paraId="023C09CD" w14:textId="77777777" w:rsidTr="0090117D">
        <w:tc>
          <w:tcPr>
            <w:tcW w:w="5000" w:type="pct"/>
          </w:tcPr>
          <w:p w14:paraId="1D4885A7" w14:textId="71285C53" w:rsidR="007F40E4" w:rsidRPr="003977CD" w:rsidRDefault="0099209E" w:rsidP="001F63F8">
            <w:pPr>
              <w:jc w:val="both"/>
            </w:pPr>
            <w:r w:rsidRPr="003977CD">
              <w:t>Detalhar as etapas ou submetas necessárias para alcançar o objetivo geral</w:t>
            </w:r>
            <w:r w:rsidR="001F63F8" w:rsidRPr="003977CD">
              <w:t xml:space="preserve">, ou seja, devem </w:t>
            </w:r>
            <w:r w:rsidR="001F63F8" w:rsidRPr="003977CD">
              <w:t>representar</w:t>
            </w:r>
            <w:r w:rsidR="001F63F8" w:rsidRPr="003977CD">
              <w:t xml:space="preserve"> </w:t>
            </w:r>
            <w:r w:rsidR="001F63F8" w:rsidRPr="003977CD">
              <w:t>desdobramentos e especificações do</w:t>
            </w:r>
            <w:r w:rsidR="00541C3E" w:rsidRPr="003977CD">
              <w:t xml:space="preserve"> </w:t>
            </w:r>
            <w:r w:rsidR="001F63F8" w:rsidRPr="003977CD">
              <w:t>objetivo geral</w:t>
            </w:r>
            <w:r w:rsidR="00BE1DC0" w:rsidRPr="003977CD">
              <w:t>.</w:t>
            </w:r>
            <w:r w:rsidR="0090117D" w:rsidRPr="003977CD">
              <w:t xml:space="preserve"> </w:t>
            </w:r>
            <w:r w:rsidR="00BE1DC0" w:rsidRPr="003977CD">
              <w:t>F</w:t>
            </w:r>
            <w:r w:rsidR="0090117D" w:rsidRPr="003977CD">
              <w:t>ormula</w:t>
            </w:r>
            <w:r w:rsidR="00BE1DC0" w:rsidRPr="003977CD">
              <w:t>r os objetivos específicos tendo em vista as</w:t>
            </w:r>
            <w:r w:rsidR="0090117D" w:rsidRPr="003977CD">
              <w:t xml:space="preserve"> </w:t>
            </w:r>
            <w:r w:rsidR="00BE1DC0" w:rsidRPr="003977CD">
              <w:t xml:space="preserve">habilidades </w:t>
            </w:r>
            <w:r w:rsidR="0090117D" w:rsidRPr="003977CD">
              <w:t xml:space="preserve">que os alunos devem </w:t>
            </w:r>
            <w:r w:rsidR="002415BE" w:rsidRPr="003977CD">
              <w:t>alcançar</w:t>
            </w:r>
            <w:r w:rsidR="0090117D" w:rsidRPr="003977CD">
              <w:t xml:space="preserve"> ou competências que devem adquirir</w:t>
            </w:r>
            <w:r w:rsidRPr="003977CD">
              <w:t xml:space="preserve">. </w:t>
            </w:r>
            <w:r w:rsidR="0090117D" w:rsidRPr="003977CD">
              <w:t>É importante que sejam</w:t>
            </w:r>
            <w:r w:rsidRPr="003977CD">
              <w:t xml:space="preserve"> definidos de forma clara, realista e mensurável, de modo que possam ser alcançados dentro do período da disciplina.</w:t>
            </w:r>
          </w:p>
        </w:tc>
      </w:tr>
      <w:tr w:rsidR="007F40E4" w:rsidRPr="007F40E4" w14:paraId="35004086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372F84A3" w14:textId="6B58CB93" w:rsidR="007F40E4" w:rsidRPr="003977CD" w:rsidRDefault="007F40E4" w:rsidP="00144577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>CONTEÚDO PROGRAMÁTICO</w:t>
            </w:r>
          </w:p>
        </w:tc>
      </w:tr>
      <w:tr w:rsidR="007F40E4" w:rsidRPr="007F40E4" w14:paraId="3AA27CF2" w14:textId="77777777" w:rsidTr="0090117D">
        <w:tc>
          <w:tcPr>
            <w:tcW w:w="5000" w:type="pct"/>
          </w:tcPr>
          <w:p w14:paraId="2164FF4A" w14:textId="72239F7C" w:rsidR="007F40E4" w:rsidRPr="003977CD" w:rsidRDefault="00144577" w:rsidP="00144577">
            <w:pPr>
              <w:jc w:val="both"/>
            </w:pPr>
            <w:r w:rsidRPr="003977CD">
              <w:t xml:space="preserve">Detalhar os tópicos que ser ministrados na disciplina, forma lógica, sequencial e </w:t>
            </w:r>
            <w:r w:rsidR="0090117D" w:rsidRPr="003977CD">
              <w:t xml:space="preserve">coerente, levando em consideração a complexidade dos temas. </w:t>
            </w:r>
            <w:r w:rsidRPr="003977CD">
              <w:t xml:space="preserve">Pode ser </w:t>
            </w:r>
            <w:r w:rsidR="0090117D" w:rsidRPr="003977CD">
              <w:t>sub</w:t>
            </w:r>
            <w:r w:rsidRPr="003977CD">
              <w:t xml:space="preserve">dividido em unidades ou módulos, </w:t>
            </w:r>
            <w:r w:rsidR="0090117D" w:rsidRPr="003977CD">
              <w:t>a critério do professor.</w:t>
            </w:r>
          </w:p>
        </w:tc>
      </w:tr>
      <w:tr w:rsidR="007F40E4" w:rsidRPr="007F40E4" w14:paraId="72393AC1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0EDA92AA" w14:textId="10E46064" w:rsidR="007F40E4" w:rsidRPr="003977CD" w:rsidRDefault="007F40E4" w:rsidP="00FB7570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>METODOLOGIA</w:t>
            </w:r>
          </w:p>
        </w:tc>
      </w:tr>
      <w:tr w:rsidR="007F40E4" w:rsidRPr="007F40E4" w14:paraId="75D8243D" w14:textId="77777777" w:rsidTr="0090117D">
        <w:tc>
          <w:tcPr>
            <w:tcW w:w="5000" w:type="pct"/>
          </w:tcPr>
          <w:p w14:paraId="76A011CF" w14:textId="63B61C57" w:rsidR="007F40E4" w:rsidRPr="003977CD" w:rsidRDefault="00144577" w:rsidP="00144577">
            <w:pPr>
              <w:jc w:val="both"/>
            </w:pPr>
            <w:r w:rsidRPr="003977CD">
              <w:t>Indicar as estratégias pedagógicas que serão utilizad</w:t>
            </w:r>
            <w:r w:rsidR="0090117D" w:rsidRPr="003977CD">
              <w:t>a</w:t>
            </w:r>
            <w:r w:rsidRPr="003977CD">
              <w:t xml:space="preserve">s para promover a aprendizagem dos alunos. </w:t>
            </w:r>
            <w:r w:rsidR="0090117D" w:rsidRPr="003977CD">
              <w:t xml:space="preserve">Os </w:t>
            </w:r>
            <w:r w:rsidRPr="003977CD">
              <w:t xml:space="preserve">métodos </w:t>
            </w:r>
            <w:r w:rsidR="0090117D" w:rsidRPr="003977CD">
              <w:t>de ensino (</w:t>
            </w:r>
            <w:r w:rsidRPr="003977CD">
              <w:t>aulas expositivas, estudos de caso, debates, trabalhos em grupo, atividades práticas, entre outros</w:t>
            </w:r>
            <w:r w:rsidR="0090117D" w:rsidRPr="003977CD">
              <w:t>) devem ser</w:t>
            </w:r>
            <w:r w:rsidRPr="003977CD">
              <w:t xml:space="preserve"> adequados ao conteúdo e objetivos da disciplina.</w:t>
            </w:r>
          </w:p>
        </w:tc>
      </w:tr>
      <w:tr w:rsidR="007F40E4" w:rsidRPr="007F40E4" w14:paraId="56CE747F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2FDD45E0" w14:textId="3DF93F60" w:rsidR="007F40E4" w:rsidRPr="003977CD" w:rsidRDefault="007F40E4" w:rsidP="00FB7570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>AVALIAÇÕES</w:t>
            </w:r>
          </w:p>
        </w:tc>
      </w:tr>
      <w:tr w:rsidR="006050C1" w:rsidRPr="007F40E4" w14:paraId="7BDF5E90" w14:textId="77777777" w:rsidTr="0090117D">
        <w:tc>
          <w:tcPr>
            <w:tcW w:w="5000" w:type="pct"/>
          </w:tcPr>
          <w:p w14:paraId="20ADAADA" w14:textId="5531055E" w:rsidR="006050C1" w:rsidRPr="003977CD" w:rsidRDefault="006050C1" w:rsidP="006050C1">
            <w:pPr>
              <w:jc w:val="both"/>
            </w:pPr>
            <w:r w:rsidRPr="003977CD">
              <w:t>Descrever as estratégias de avaliação que serão empregadas para verificação de alcance dos</w:t>
            </w:r>
            <w:r w:rsidR="00144577" w:rsidRPr="003977CD">
              <w:t xml:space="preserve"> </w:t>
            </w:r>
            <w:r w:rsidRPr="003977CD">
              <w:t>objetivos da disciplina</w:t>
            </w:r>
            <w:r w:rsidR="00144577" w:rsidRPr="003977CD">
              <w:t xml:space="preserve"> (provas, trabalhos individuais ou em grupo, seminários, elaboração de projetos, elaboração de artigos, entre outros).</w:t>
            </w:r>
          </w:p>
          <w:p w14:paraId="41804396" w14:textId="5C52ED83" w:rsidR="006050C1" w:rsidRPr="003977CD" w:rsidRDefault="00144577" w:rsidP="006050C1">
            <w:pPr>
              <w:jc w:val="both"/>
            </w:pPr>
            <w:r w:rsidRPr="003977CD">
              <w:t>A</w:t>
            </w:r>
            <w:r w:rsidR="006050C1" w:rsidRPr="003977CD">
              <w:t xml:space="preserve">lém das avaliações previstas, </w:t>
            </w:r>
            <w:r w:rsidRPr="003977CD">
              <w:t xml:space="preserve">mencionar </w:t>
            </w:r>
            <w:r w:rsidR="006050C1" w:rsidRPr="003977CD">
              <w:t xml:space="preserve">que serão </w:t>
            </w:r>
            <w:r w:rsidR="000B71B6" w:rsidRPr="003977CD">
              <w:t xml:space="preserve">adotados </w:t>
            </w:r>
            <w:r w:rsidRPr="003977CD">
              <w:t>os critérios</w:t>
            </w:r>
            <w:r w:rsidR="006050C1" w:rsidRPr="003977CD">
              <w:t xml:space="preserve"> abaixo para obter a nota final:</w:t>
            </w:r>
          </w:p>
          <w:p w14:paraId="70ADBBE3" w14:textId="77777777" w:rsidR="006050C1" w:rsidRPr="003977CD" w:rsidRDefault="006050C1" w:rsidP="006050C1">
            <w:pPr>
              <w:jc w:val="both"/>
            </w:pPr>
            <w:r w:rsidRPr="003977CD">
              <w:t>Nota 9,0-10,0: conceito A</w:t>
            </w:r>
          </w:p>
          <w:p w14:paraId="540DF0F8" w14:textId="77777777" w:rsidR="006050C1" w:rsidRPr="003977CD" w:rsidRDefault="006050C1" w:rsidP="006050C1">
            <w:pPr>
              <w:jc w:val="both"/>
            </w:pPr>
            <w:r w:rsidRPr="003977CD">
              <w:t>Nota 7,0-8,9: conceito B</w:t>
            </w:r>
          </w:p>
          <w:p w14:paraId="35E23D86" w14:textId="77777777" w:rsidR="006050C1" w:rsidRPr="003977CD" w:rsidRDefault="006050C1" w:rsidP="006050C1">
            <w:pPr>
              <w:jc w:val="both"/>
            </w:pPr>
            <w:r w:rsidRPr="003977CD">
              <w:t>Nota 6,0-6,9: conceito C</w:t>
            </w:r>
          </w:p>
          <w:p w14:paraId="435F18F1" w14:textId="77777777" w:rsidR="006050C1" w:rsidRPr="003977CD" w:rsidRDefault="006050C1" w:rsidP="006050C1">
            <w:pPr>
              <w:jc w:val="both"/>
            </w:pPr>
            <w:r w:rsidRPr="003977CD">
              <w:t>Nota &lt;6,0: conceito D</w:t>
            </w:r>
          </w:p>
          <w:p w14:paraId="4973D5D6" w14:textId="34BECA81" w:rsidR="006050C1" w:rsidRPr="003977CD" w:rsidRDefault="006050C1" w:rsidP="006050C1">
            <w:pPr>
              <w:jc w:val="both"/>
            </w:pPr>
            <w:r w:rsidRPr="003977CD">
              <w:t>A informação a seguir também precisa ser incluída: “Será considerado aprovado nas disciplinas e atividades programadas o discente que, tendo frequência igual ou superior a 75% (setenta e cinco por cento) nas atividades acadêmicas, tiver obtido conceito A, B ou C.”</w:t>
            </w:r>
          </w:p>
        </w:tc>
      </w:tr>
      <w:tr w:rsidR="006050C1" w:rsidRPr="007F40E4" w14:paraId="28F9669C" w14:textId="77777777" w:rsidTr="0090117D">
        <w:tc>
          <w:tcPr>
            <w:tcW w:w="5000" w:type="pct"/>
            <w:shd w:val="clear" w:color="auto" w:fill="A6A6A6" w:themeFill="background1" w:themeFillShade="A6"/>
          </w:tcPr>
          <w:p w14:paraId="5010A0E6" w14:textId="50A85EAC" w:rsidR="006050C1" w:rsidRPr="003977CD" w:rsidRDefault="006050C1" w:rsidP="006050C1">
            <w:pPr>
              <w:jc w:val="center"/>
              <w:rPr>
                <w:b/>
                <w:bCs/>
              </w:rPr>
            </w:pPr>
            <w:r w:rsidRPr="003977CD">
              <w:rPr>
                <w:b/>
                <w:bCs/>
              </w:rPr>
              <w:t xml:space="preserve">REFERÊNCIA BIBLIOGRÁFICA </w:t>
            </w:r>
          </w:p>
        </w:tc>
      </w:tr>
      <w:tr w:rsidR="006050C1" w:rsidRPr="007F40E4" w14:paraId="502D732D" w14:textId="77777777" w:rsidTr="0090117D">
        <w:tc>
          <w:tcPr>
            <w:tcW w:w="5000" w:type="pct"/>
          </w:tcPr>
          <w:p w14:paraId="17952808" w14:textId="6E046162" w:rsidR="006050C1" w:rsidRPr="003977CD" w:rsidRDefault="00144577" w:rsidP="0090117D">
            <w:pPr>
              <w:jc w:val="both"/>
            </w:pPr>
            <w:r w:rsidRPr="003977CD">
              <w:t>Indicar as principais fontes bibliográficas que serão utilizadas como referência na disciplina, considerando a atualidade, qualidade e pertinência para a disciplina.</w:t>
            </w:r>
            <w:r w:rsidR="0090117D" w:rsidRPr="003977CD">
              <w:t xml:space="preserve"> </w:t>
            </w:r>
            <w:r w:rsidRPr="003977CD">
              <w:t>Pode ser subdivido em bibliografia básica e bibliografia complementar, se o professor preferir.</w:t>
            </w:r>
          </w:p>
        </w:tc>
      </w:tr>
    </w:tbl>
    <w:p w14:paraId="3789CC44" w14:textId="77777777" w:rsidR="0090117D" w:rsidRDefault="0090117D" w:rsidP="0090117D"/>
    <w:sectPr w:rsidR="0090117D" w:rsidSect="0090117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03A2" w14:textId="77777777" w:rsidR="007F40E4" w:rsidRDefault="007F40E4" w:rsidP="007F40E4">
      <w:pPr>
        <w:spacing w:after="0" w:line="240" w:lineRule="auto"/>
      </w:pPr>
      <w:r>
        <w:separator/>
      </w:r>
    </w:p>
  </w:endnote>
  <w:endnote w:type="continuationSeparator" w:id="0">
    <w:p w14:paraId="68EC87CE" w14:textId="77777777" w:rsidR="007F40E4" w:rsidRDefault="007F40E4" w:rsidP="007F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F0E3" w14:textId="77777777" w:rsidR="007F40E4" w:rsidRDefault="007F40E4" w:rsidP="007F40E4">
      <w:pPr>
        <w:spacing w:after="0" w:line="240" w:lineRule="auto"/>
      </w:pPr>
      <w:r>
        <w:separator/>
      </w:r>
    </w:p>
  </w:footnote>
  <w:footnote w:type="continuationSeparator" w:id="0">
    <w:p w14:paraId="7D812A29" w14:textId="77777777" w:rsidR="007F40E4" w:rsidRDefault="007F40E4" w:rsidP="007F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797551" w14:textId="77777777" w:rsidR="007F40E4" w:rsidRPr="00D75F6D" w:rsidRDefault="007F40E4" w:rsidP="007F40E4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6DEB5EBF" wp14:editId="799EB58D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58A7DF47" wp14:editId="3B2D86C7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8967F64" w14:textId="77777777" w:rsidR="007F40E4" w:rsidRPr="00D75F6D" w:rsidRDefault="007F40E4" w:rsidP="007F40E4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60A1E66F" w14:textId="77777777" w:rsidR="007F40E4" w:rsidRPr="00D75F6D" w:rsidRDefault="007F40E4" w:rsidP="007F40E4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3E1218A0" w14:textId="77777777" w:rsidR="007F40E4" w:rsidRPr="00D75F6D" w:rsidRDefault="007F40E4" w:rsidP="007F40E4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4785F8" w14:textId="77777777" w:rsidR="007F40E4" w:rsidRDefault="007F40E4" w:rsidP="007F40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343"/>
    <w:multiLevelType w:val="multilevel"/>
    <w:tmpl w:val="3BB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D5C25"/>
    <w:multiLevelType w:val="multilevel"/>
    <w:tmpl w:val="A67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260F26"/>
    <w:multiLevelType w:val="multilevel"/>
    <w:tmpl w:val="9C5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E1E1F"/>
    <w:multiLevelType w:val="multilevel"/>
    <w:tmpl w:val="6FF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2017295">
    <w:abstractNumId w:val="0"/>
  </w:num>
  <w:num w:numId="2" w16cid:durableId="1148673119">
    <w:abstractNumId w:val="1"/>
  </w:num>
  <w:num w:numId="3" w16cid:durableId="834997040">
    <w:abstractNumId w:val="3"/>
  </w:num>
  <w:num w:numId="4" w16cid:durableId="1851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4"/>
    <w:rsid w:val="000B71B6"/>
    <w:rsid w:val="00131384"/>
    <w:rsid w:val="00144577"/>
    <w:rsid w:val="001F63F8"/>
    <w:rsid w:val="002415BE"/>
    <w:rsid w:val="00303076"/>
    <w:rsid w:val="003977CD"/>
    <w:rsid w:val="00541C3E"/>
    <w:rsid w:val="006050C1"/>
    <w:rsid w:val="006A626D"/>
    <w:rsid w:val="006F7EA5"/>
    <w:rsid w:val="007F40E4"/>
    <w:rsid w:val="008F4E37"/>
    <w:rsid w:val="0090117D"/>
    <w:rsid w:val="0099209E"/>
    <w:rsid w:val="00B7279A"/>
    <w:rsid w:val="00BE1DC0"/>
    <w:rsid w:val="00BF3FC5"/>
    <w:rsid w:val="00E031F7"/>
    <w:rsid w:val="00F22458"/>
    <w:rsid w:val="00F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D801"/>
  <w15:chartTrackingRefBased/>
  <w15:docId w15:val="{88B53407-3800-472E-A2C6-C3E49E9E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0E4"/>
  </w:style>
  <w:style w:type="paragraph" w:styleId="Rodap">
    <w:name w:val="footer"/>
    <w:basedOn w:val="Normal"/>
    <w:link w:val="RodapChar"/>
    <w:uiPriority w:val="99"/>
    <w:unhideWhenUsed/>
    <w:rsid w:val="007F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0E4"/>
  </w:style>
  <w:style w:type="table" w:styleId="Tabelacomgrade">
    <w:name w:val="Table Grid"/>
    <w:basedOn w:val="Tabelanormal"/>
    <w:uiPriority w:val="39"/>
    <w:rsid w:val="007F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12</cp:revision>
  <dcterms:created xsi:type="dcterms:W3CDTF">2023-07-07T12:39:00Z</dcterms:created>
  <dcterms:modified xsi:type="dcterms:W3CDTF">2023-07-10T11:41:00Z</dcterms:modified>
</cp:coreProperties>
</file>