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EDA8D" w14:textId="77777777" w:rsidR="00FC03A2" w:rsidRDefault="00EF11BF">
      <w:pPr>
        <w:jc w:val="center"/>
        <w:rPr>
          <w:color w:val="FF0000"/>
        </w:rPr>
      </w:pPr>
      <w:r>
        <w:rPr>
          <w:noProof/>
          <w:color w:val="FF0000"/>
        </w:rPr>
        <w:drawing>
          <wp:inline distT="114300" distB="114300" distL="114300" distR="114300" wp14:anchorId="193495EC" wp14:editId="11682BB2">
            <wp:extent cx="1247775" cy="611505"/>
            <wp:effectExtent l="0" t="0" r="0" b="0"/>
            <wp:docPr id="1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48787" cy="61200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E132199" w14:textId="77777777" w:rsidR="00FC03A2" w:rsidRDefault="00EF11BF">
      <w:pPr>
        <w:jc w:val="center"/>
      </w:pPr>
      <w:r>
        <w:t>UNIVERSIDADE FEDERAL DE RONDONÓPOLIS</w:t>
      </w:r>
    </w:p>
    <w:p w14:paraId="1EFCC446" w14:textId="77777777" w:rsidR="00FC03A2" w:rsidRDefault="00C2425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color w:val="000000"/>
        </w:rPr>
        <w:t>FACULDADE DE CIÊNCIAS DA SAÚDE</w:t>
      </w:r>
    </w:p>
    <w:p w14:paraId="6202752A" w14:textId="77777777" w:rsidR="00FC03A2" w:rsidRDefault="00EF11BF">
      <w:pPr>
        <w:jc w:val="center"/>
      </w:pPr>
      <w:r>
        <w:t xml:space="preserve">PROGRAMA DE PÓS-GRADUAÇÃO EM </w:t>
      </w:r>
      <w:r w:rsidR="00EF1490">
        <w:t>BIOCIÊNCIAS E SAÚDE</w:t>
      </w:r>
    </w:p>
    <w:p w14:paraId="1355ADE4" w14:textId="77777777" w:rsidR="00FC03A2" w:rsidRDefault="00FC03A2">
      <w:pPr>
        <w:jc w:val="center"/>
      </w:pPr>
    </w:p>
    <w:p w14:paraId="58FCD14E" w14:textId="77777777" w:rsidR="00FC03A2" w:rsidRDefault="00FC03A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70C0"/>
        </w:rPr>
      </w:pPr>
    </w:p>
    <w:p w14:paraId="75F67021" w14:textId="77777777" w:rsidR="00FC03A2" w:rsidRDefault="00FC03A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70C0"/>
        </w:rPr>
      </w:pPr>
    </w:p>
    <w:p w14:paraId="0A38972E" w14:textId="77777777" w:rsidR="00FC03A2" w:rsidRDefault="00EF11BF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70C0"/>
        </w:rPr>
      </w:pPr>
      <w:r>
        <w:rPr>
          <w:color w:val="0070C0"/>
        </w:rPr>
        <w:t>NOME COMPLETO DO(A) AUTOR(A)</w:t>
      </w:r>
    </w:p>
    <w:p w14:paraId="380C767C" w14:textId="77777777" w:rsidR="00FC03A2" w:rsidRDefault="00FC03A2">
      <w:pPr>
        <w:jc w:val="center"/>
      </w:pPr>
    </w:p>
    <w:p w14:paraId="512A446B" w14:textId="77777777" w:rsidR="00FC03A2" w:rsidRDefault="00FC03A2">
      <w:pPr>
        <w:jc w:val="center"/>
      </w:pPr>
    </w:p>
    <w:p w14:paraId="5D8FA0C0" w14:textId="77777777" w:rsidR="00FC03A2" w:rsidRDefault="00FC03A2">
      <w:pPr>
        <w:jc w:val="center"/>
      </w:pPr>
    </w:p>
    <w:p w14:paraId="6A16C475" w14:textId="77777777" w:rsidR="00FC03A2" w:rsidRDefault="00FC03A2">
      <w:pPr>
        <w:jc w:val="center"/>
      </w:pPr>
    </w:p>
    <w:p w14:paraId="067BAD20" w14:textId="77777777" w:rsidR="00FC03A2" w:rsidRDefault="00FC03A2">
      <w:pPr>
        <w:jc w:val="center"/>
      </w:pPr>
    </w:p>
    <w:p w14:paraId="51AD5853" w14:textId="77777777" w:rsidR="00FC03A2" w:rsidRDefault="00FC03A2">
      <w:pPr>
        <w:jc w:val="center"/>
      </w:pPr>
    </w:p>
    <w:p w14:paraId="02224EBC" w14:textId="77777777" w:rsidR="00FC03A2" w:rsidRDefault="00FC03A2">
      <w:pPr>
        <w:jc w:val="center"/>
      </w:pPr>
    </w:p>
    <w:p w14:paraId="793328F5" w14:textId="77777777" w:rsidR="00FC03A2" w:rsidRDefault="00EF11BF">
      <w:pPr>
        <w:jc w:val="center"/>
        <w:rPr>
          <w:b/>
          <w:color w:val="0070C0"/>
        </w:rPr>
      </w:pPr>
      <w:r>
        <w:rPr>
          <w:b/>
          <w:color w:val="0070C0"/>
        </w:rPr>
        <w:t>TÍTULO DO TRABALHO: SUBTÍTULO</w:t>
      </w:r>
    </w:p>
    <w:p w14:paraId="3AB734B8" w14:textId="77777777" w:rsidR="00FC03A2" w:rsidRDefault="00EF11BF">
      <w:pPr>
        <w:jc w:val="center"/>
        <w:rPr>
          <w:color w:val="FF0000"/>
        </w:rPr>
      </w:pPr>
      <w:r>
        <w:rPr>
          <w:b/>
          <w:color w:val="FF0000"/>
        </w:rPr>
        <w:t>(Se seu trabalho não possui subtítulo, delete a informação a partir de dois-pontos)</w:t>
      </w:r>
    </w:p>
    <w:p w14:paraId="216E4F09" w14:textId="77777777" w:rsidR="00FC03A2" w:rsidRDefault="00FC03A2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</w:p>
    <w:p w14:paraId="1FDADE18" w14:textId="77777777" w:rsidR="00FC03A2" w:rsidRDefault="00FC03A2">
      <w:pPr>
        <w:jc w:val="center"/>
        <w:rPr>
          <w:b/>
        </w:rPr>
      </w:pPr>
    </w:p>
    <w:p w14:paraId="2A86FFAF" w14:textId="77777777" w:rsidR="00FC03A2" w:rsidRDefault="00FC03A2">
      <w:pPr>
        <w:jc w:val="center"/>
      </w:pPr>
    </w:p>
    <w:p w14:paraId="180BA28F" w14:textId="77777777" w:rsidR="00FC03A2" w:rsidRDefault="00FC03A2">
      <w:pPr>
        <w:jc w:val="center"/>
      </w:pPr>
    </w:p>
    <w:p w14:paraId="11681474" w14:textId="77777777" w:rsidR="00FC03A2" w:rsidRDefault="00FC03A2">
      <w:pPr>
        <w:jc w:val="center"/>
      </w:pPr>
    </w:p>
    <w:p w14:paraId="60E56B13" w14:textId="77777777" w:rsidR="00FC03A2" w:rsidRDefault="00FC03A2">
      <w:pPr>
        <w:jc w:val="center"/>
      </w:pPr>
    </w:p>
    <w:p w14:paraId="5C4995F0" w14:textId="77777777" w:rsidR="00FC03A2" w:rsidRDefault="00FC03A2">
      <w:pPr>
        <w:jc w:val="center"/>
      </w:pPr>
    </w:p>
    <w:p w14:paraId="0E09F075" w14:textId="77777777" w:rsidR="00FC03A2" w:rsidRDefault="00FC03A2">
      <w:pPr>
        <w:jc w:val="center"/>
      </w:pPr>
    </w:p>
    <w:p w14:paraId="2E5A6AEF" w14:textId="77777777" w:rsidR="00FC03A2" w:rsidRDefault="00FC03A2">
      <w:pPr>
        <w:jc w:val="center"/>
      </w:pPr>
    </w:p>
    <w:p w14:paraId="5DC50FAA" w14:textId="77777777" w:rsidR="00FC03A2" w:rsidRDefault="00FC03A2">
      <w:pPr>
        <w:jc w:val="center"/>
      </w:pPr>
    </w:p>
    <w:p w14:paraId="6BF6D97A" w14:textId="77777777" w:rsidR="00FC03A2" w:rsidRDefault="00FC03A2">
      <w:pPr>
        <w:jc w:val="center"/>
      </w:pPr>
    </w:p>
    <w:p w14:paraId="78020CA9" w14:textId="77777777" w:rsidR="00FC03A2" w:rsidRDefault="00FC03A2">
      <w:pPr>
        <w:pBdr>
          <w:top w:val="nil"/>
          <w:left w:val="nil"/>
          <w:bottom w:val="nil"/>
          <w:right w:val="nil"/>
          <w:between w:val="nil"/>
        </w:pBdr>
        <w:jc w:val="center"/>
      </w:pPr>
    </w:p>
    <w:p w14:paraId="01ACAC9B" w14:textId="77777777" w:rsidR="00FC03A2" w:rsidRDefault="00FC03A2" w:rsidP="002C4731">
      <w:pPr>
        <w:jc w:val="center"/>
      </w:pPr>
    </w:p>
    <w:p w14:paraId="58665780" w14:textId="77777777" w:rsidR="00FC03A2" w:rsidRDefault="00EF11BF">
      <w:pPr>
        <w:pBdr>
          <w:top w:val="nil"/>
          <w:left w:val="nil"/>
          <w:bottom w:val="nil"/>
          <w:right w:val="nil"/>
          <w:between w:val="nil"/>
        </w:pBdr>
        <w:jc w:val="center"/>
      </w:pPr>
      <w:r>
        <w:t>Rondonópolis</w:t>
      </w:r>
    </w:p>
    <w:p w14:paraId="6937B53F" w14:textId="6A8FAECC" w:rsidR="00FC03A2" w:rsidRDefault="00EF11BF">
      <w:pPr>
        <w:jc w:val="center"/>
      </w:pPr>
      <w:r>
        <w:t>202</w:t>
      </w:r>
      <w:r w:rsidR="000D00AF" w:rsidRPr="00045DA7">
        <w:rPr>
          <w:color w:val="FF0000"/>
        </w:rPr>
        <w:t>x</w:t>
      </w:r>
    </w:p>
    <w:p w14:paraId="19312A60" w14:textId="77777777" w:rsidR="00FC03A2" w:rsidRDefault="00EF11BF">
      <w:pPr>
        <w:jc w:val="center"/>
        <w:rPr>
          <w:b/>
          <w:color w:val="2E75B5"/>
        </w:rPr>
      </w:pPr>
      <w:r>
        <w:rPr>
          <w:b/>
          <w:color w:val="2E75B5"/>
        </w:rPr>
        <w:lastRenderedPageBreak/>
        <w:t>NOME COMPLETO DO(A) AUTOR(A)</w:t>
      </w:r>
    </w:p>
    <w:p w14:paraId="0E335B5A" w14:textId="312F163B" w:rsidR="00FC03A2" w:rsidRDefault="00FC03A2" w:rsidP="00946360">
      <w:pPr>
        <w:pBdr>
          <w:top w:val="nil"/>
          <w:left w:val="nil"/>
          <w:bottom w:val="nil"/>
          <w:right w:val="nil"/>
          <w:between w:val="nil"/>
        </w:pBdr>
        <w:jc w:val="center"/>
      </w:pPr>
    </w:p>
    <w:p w14:paraId="63444131" w14:textId="77777777" w:rsidR="00FC03A2" w:rsidRDefault="00FC03A2">
      <w:pPr>
        <w:pBdr>
          <w:top w:val="nil"/>
          <w:left w:val="nil"/>
          <w:bottom w:val="nil"/>
          <w:right w:val="nil"/>
          <w:between w:val="nil"/>
        </w:pBdr>
        <w:jc w:val="center"/>
      </w:pPr>
    </w:p>
    <w:p w14:paraId="4C85E92A" w14:textId="77777777" w:rsidR="00FC03A2" w:rsidRDefault="00FC03A2">
      <w:pPr>
        <w:pBdr>
          <w:top w:val="nil"/>
          <w:left w:val="nil"/>
          <w:bottom w:val="nil"/>
          <w:right w:val="nil"/>
          <w:between w:val="nil"/>
        </w:pBdr>
        <w:jc w:val="center"/>
      </w:pPr>
    </w:p>
    <w:p w14:paraId="484ECD78" w14:textId="77777777" w:rsidR="00FC03A2" w:rsidRDefault="00FC03A2">
      <w:pPr>
        <w:pBdr>
          <w:top w:val="nil"/>
          <w:left w:val="nil"/>
          <w:bottom w:val="nil"/>
          <w:right w:val="nil"/>
          <w:between w:val="nil"/>
        </w:pBdr>
        <w:jc w:val="center"/>
      </w:pPr>
    </w:p>
    <w:p w14:paraId="122D4CF0" w14:textId="77777777" w:rsidR="00FC03A2" w:rsidRDefault="00FC03A2">
      <w:pPr>
        <w:pBdr>
          <w:top w:val="nil"/>
          <w:left w:val="nil"/>
          <w:bottom w:val="nil"/>
          <w:right w:val="nil"/>
          <w:between w:val="nil"/>
        </w:pBdr>
        <w:jc w:val="center"/>
      </w:pPr>
    </w:p>
    <w:p w14:paraId="6EED4C94" w14:textId="77777777" w:rsidR="00FC03A2" w:rsidRDefault="00FC03A2">
      <w:pPr>
        <w:pBdr>
          <w:top w:val="nil"/>
          <w:left w:val="nil"/>
          <w:bottom w:val="nil"/>
          <w:right w:val="nil"/>
          <w:between w:val="nil"/>
        </w:pBdr>
        <w:jc w:val="center"/>
      </w:pPr>
    </w:p>
    <w:p w14:paraId="209FCF37" w14:textId="77777777" w:rsidR="00FC03A2" w:rsidRDefault="00EF11BF">
      <w:pPr>
        <w:jc w:val="center"/>
        <w:rPr>
          <w:b/>
          <w:color w:val="0070C0"/>
        </w:rPr>
      </w:pPr>
      <w:r>
        <w:rPr>
          <w:b/>
          <w:color w:val="0070C0"/>
        </w:rPr>
        <w:t xml:space="preserve">TÍTULO DO TRABALHO: SUBTÍTULO </w:t>
      </w:r>
    </w:p>
    <w:p w14:paraId="2DDD37CA" w14:textId="77777777" w:rsidR="00FC03A2" w:rsidRDefault="00EF11BF">
      <w:pPr>
        <w:jc w:val="center"/>
        <w:rPr>
          <w:color w:val="FF0000"/>
        </w:rPr>
      </w:pPr>
      <w:r>
        <w:rPr>
          <w:b/>
          <w:color w:val="FF0000"/>
        </w:rPr>
        <w:t>(Se seu trabalho não possui subtítulo, delete a informação a partir de dois-pontos)</w:t>
      </w:r>
    </w:p>
    <w:p w14:paraId="1AB20CD0" w14:textId="77777777" w:rsidR="00FC03A2" w:rsidRDefault="00FC03A2">
      <w:pPr>
        <w:jc w:val="center"/>
        <w:rPr>
          <w:color w:val="FF0000"/>
        </w:rPr>
      </w:pPr>
    </w:p>
    <w:p w14:paraId="7AC3326A" w14:textId="77777777" w:rsidR="00FC03A2" w:rsidRDefault="00FC03A2">
      <w:pPr>
        <w:jc w:val="left"/>
        <w:rPr>
          <w:b/>
        </w:rPr>
      </w:pPr>
    </w:p>
    <w:p w14:paraId="2D720F2F" w14:textId="77777777" w:rsidR="00FC03A2" w:rsidRDefault="00FC03A2">
      <w:pPr>
        <w:jc w:val="left"/>
        <w:rPr>
          <w:b/>
        </w:rPr>
      </w:pPr>
    </w:p>
    <w:p w14:paraId="0BBD4F86" w14:textId="2F2A8D06" w:rsidR="00FC03A2" w:rsidRDefault="00FC03A2">
      <w:pPr>
        <w:pBdr>
          <w:top w:val="nil"/>
          <w:left w:val="nil"/>
          <w:bottom w:val="nil"/>
          <w:right w:val="nil"/>
          <w:between w:val="nil"/>
        </w:pBdr>
        <w:jc w:val="left"/>
        <w:rPr>
          <w:b/>
        </w:rPr>
      </w:pPr>
    </w:p>
    <w:p w14:paraId="053D8580" w14:textId="77777777" w:rsidR="00DB5549" w:rsidRDefault="00DB5549">
      <w:pPr>
        <w:pBdr>
          <w:top w:val="nil"/>
          <w:left w:val="nil"/>
          <w:bottom w:val="nil"/>
          <w:right w:val="nil"/>
          <w:between w:val="nil"/>
        </w:pBdr>
        <w:jc w:val="left"/>
        <w:rPr>
          <w:b/>
        </w:rPr>
      </w:pPr>
    </w:p>
    <w:p w14:paraId="63207B1A" w14:textId="77777777" w:rsidR="00DB5549" w:rsidRDefault="00DB5549">
      <w:pPr>
        <w:pBdr>
          <w:top w:val="nil"/>
          <w:left w:val="nil"/>
          <w:bottom w:val="nil"/>
          <w:right w:val="nil"/>
          <w:between w:val="nil"/>
        </w:pBdr>
        <w:jc w:val="left"/>
        <w:rPr>
          <w:b/>
        </w:rPr>
      </w:pPr>
    </w:p>
    <w:p w14:paraId="78A08C29" w14:textId="77777777" w:rsidR="00FC03A2" w:rsidRDefault="00FC03A2"/>
    <w:p w14:paraId="422E01D9" w14:textId="51FAF97F" w:rsidR="00FC03A2" w:rsidRDefault="000D00A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536"/>
      </w:pPr>
      <w:r>
        <w:t>Qualificação</w:t>
      </w:r>
      <w:r w:rsidR="00EF11BF">
        <w:t xml:space="preserve"> apresentada ao Programa de Pós-Graduação em </w:t>
      </w:r>
      <w:r w:rsidR="00EF1490">
        <w:rPr>
          <w:color w:val="000000"/>
        </w:rPr>
        <w:t>Biociências e Saúde</w:t>
      </w:r>
      <w:r w:rsidR="00EF11BF">
        <w:rPr>
          <w:color w:val="000000"/>
        </w:rPr>
        <w:t xml:space="preserve"> </w:t>
      </w:r>
      <w:r w:rsidR="00EF11BF">
        <w:t xml:space="preserve">da Universidade Federal de Rondonópolis como requisito parcial para a obtenção do título de Mestre em </w:t>
      </w:r>
      <w:r w:rsidR="00EF1490">
        <w:rPr>
          <w:color w:val="000000"/>
        </w:rPr>
        <w:t>Biociências e Saúde</w:t>
      </w:r>
      <w:r w:rsidR="00EF11BF">
        <w:t>.</w:t>
      </w:r>
    </w:p>
    <w:p w14:paraId="7A09AC88" w14:textId="77777777" w:rsidR="00FC03A2" w:rsidRDefault="00FC03A2"/>
    <w:p w14:paraId="74238E55" w14:textId="77777777" w:rsidR="00840484" w:rsidRDefault="00840484">
      <w:pPr>
        <w:spacing w:line="240" w:lineRule="auto"/>
        <w:ind w:left="4536"/>
      </w:pPr>
    </w:p>
    <w:p w14:paraId="602CE147" w14:textId="32AEBA08" w:rsidR="00FC03A2" w:rsidRDefault="00EF11BF">
      <w:pPr>
        <w:spacing w:line="240" w:lineRule="auto"/>
        <w:ind w:left="4536"/>
        <w:rPr>
          <w:color w:val="FF0000"/>
        </w:rPr>
      </w:pPr>
      <w:r w:rsidRPr="002D24F2">
        <w:rPr>
          <w:b/>
          <w:bCs/>
        </w:rPr>
        <w:t>Orientador(a):</w:t>
      </w:r>
      <w:r>
        <w:t xml:space="preserve"> </w:t>
      </w:r>
      <w:r>
        <w:rPr>
          <w:color w:val="FF0000"/>
        </w:rPr>
        <w:t>escreva aqui o nome do seu orientador(a) por extenso.</w:t>
      </w:r>
    </w:p>
    <w:p w14:paraId="34CB5502" w14:textId="77777777" w:rsidR="00FC03A2" w:rsidRDefault="00FC03A2">
      <w:pPr>
        <w:spacing w:line="240" w:lineRule="auto"/>
        <w:ind w:left="4536"/>
        <w:rPr>
          <w:color w:val="FF0000"/>
        </w:rPr>
      </w:pPr>
    </w:p>
    <w:p w14:paraId="7788FCFF" w14:textId="77777777" w:rsidR="00FC03A2" w:rsidRDefault="00EF11BF">
      <w:pPr>
        <w:spacing w:line="240" w:lineRule="auto"/>
        <w:ind w:left="4536"/>
        <w:rPr>
          <w:color w:val="FF0000"/>
        </w:rPr>
      </w:pPr>
      <w:r w:rsidRPr="002D24F2">
        <w:rPr>
          <w:b/>
          <w:bCs/>
          <w:color w:val="FF0000"/>
        </w:rPr>
        <w:t>Coorientador(a):</w:t>
      </w:r>
      <w:r>
        <w:rPr>
          <w:color w:val="FF0000"/>
        </w:rPr>
        <w:t xml:space="preserve"> se houver</w:t>
      </w:r>
    </w:p>
    <w:p w14:paraId="5D5EC995" w14:textId="77777777" w:rsidR="00FC03A2" w:rsidRPr="00353803" w:rsidRDefault="00FC03A2" w:rsidP="00353803">
      <w:pPr>
        <w:jc w:val="center"/>
      </w:pPr>
    </w:p>
    <w:p w14:paraId="738E9DF0" w14:textId="21932AE8" w:rsidR="00FC03A2" w:rsidRPr="00353803" w:rsidRDefault="00FC03A2" w:rsidP="00353803">
      <w:pPr>
        <w:pBdr>
          <w:top w:val="nil"/>
          <w:left w:val="nil"/>
          <w:bottom w:val="nil"/>
          <w:right w:val="nil"/>
          <w:between w:val="nil"/>
        </w:pBdr>
        <w:jc w:val="center"/>
      </w:pPr>
    </w:p>
    <w:p w14:paraId="414DE8B6" w14:textId="77777777" w:rsidR="00FC03A2" w:rsidRPr="00353803" w:rsidRDefault="00FC03A2" w:rsidP="00353803">
      <w:pPr>
        <w:pBdr>
          <w:top w:val="nil"/>
          <w:left w:val="nil"/>
          <w:bottom w:val="nil"/>
          <w:right w:val="nil"/>
          <w:between w:val="nil"/>
        </w:pBdr>
        <w:jc w:val="center"/>
      </w:pPr>
    </w:p>
    <w:p w14:paraId="61EA7EC4" w14:textId="77777777" w:rsidR="00353803" w:rsidRPr="00353803" w:rsidRDefault="00353803" w:rsidP="00353803">
      <w:pPr>
        <w:pBdr>
          <w:top w:val="nil"/>
          <w:left w:val="nil"/>
          <w:bottom w:val="nil"/>
          <w:right w:val="nil"/>
          <w:between w:val="nil"/>
        </w:pBdr>
        <w:jc w:val="center"/>
      </w:pPr>
    </w:p>
    <w:p w14:paraId="406B55C1" w14:textId="77777777" w:rsidR="00353803" w:rsidRPr="00353803" w:rsidRDefault="00353803" w:rsidP="00353803">
      <w:pPr>
        <w:pBdr>
          <w:top w:val="nil"/>
          <w:left w:val="nil"/>
          <w:bottom w:val="nil"/>
          <w:right w:val="nil"/>
          <w:between w:val="nil"/>
        </w:pBdr>
        <w:jc w:val="center"/>
      </w:pPr>
    </w:p>
    <w:p w14:paraId="6918B685" w14:textId="77777777" w:rsidR="00353803" w:rsidRDefault="00353803" w:rsidP="00353803">
      <w:pPr>
        <w:pBdr>
          <w:top w:val="nil"/>
          <w:left w:val="nil"/>
          <w:bottom w:val="nil"/>
          <w:right w:val="nil"/>
          <w:between w:val="nil"/>
        </w:pBdr>
        <w:jc w:val="center"/>
      </w:pPr>
    </w:p>
    <w:p w14:paraId="213FBE65" w14:textId="77777777" w:rsidR="00DB5549" w:rsidRPr="00353803" w:rsidRDefault="00DB5549" w:rsidP="00353803">
      <w:pPr>
        <w:pBdr>
          <w:top w:val="nil"/>
          <w:left w:val="nil"/>
          <w:bottom w:val="nil"/>
          <w:right w:val="nil"/>
          <w:between w:val="nil"/>
        </w:pBdr>
        <w:jc w:val="center"/>
      </w:pPr>
    </w:p>
    <w:p w14:paraId="466D53F0" w14:textId="77777777" w:rsidR="00FC03A2" w:rsidRPr="00353803" w:rsidRDefault="00FC03A2" w:rsidP="00353803">
      <w:pPr>
        <w:jc w:val="center"/>
      </w:pPr>
    </w:p>
    <w:p w14:paraId="6B3A0284" w14:textId="77777777" w:rsidR="00FC03A2" w:rsidRDefault="00EF11BF">
      <w:pPr>
        <w:pBdr>
          <w:top w:val="nil"/>
          <w:left w:val="nil"/>
          <w:bottom w:val="nil"/>
          <w:right w:val="nil"/>
          <w:between w:val="nil"/>
        </w:pBdr>
        <w:jc w:val="center"/>
      </w:pPr>
      <w:r>
        <w:t>Rondonópolis</w:t>
      </w:r>
    </w:p>
    <w:p w14:paraId="2B7F641C" w14:textId="7FDAAD2C" w:rsidR="00FC03A2" w:rsidRDefault="00EF11BF">
      <w:pPr>
        <w:pBdr>
          <w:top w:val="nil"/>
          <w:left w:val="nil"/>
          <w:bottom w:val="nil"/>
          <w:right w:val="nil"/>
          <w:between w:val="nil"/>
        </w:pBdr>
        <w:jc w:val="center"/>
      </w:pPr>
      <w:r>
        <w:t>202</w:t>
      </w:r>
      <w:r w:rsidR="00045DA7" w:rsidRPr="00045DA7">
        <w:rPr>
          <w:color w:val="FF0000"/>
        </w:rPr>
        <w:t>x</w:t>
      </w:r>
      <w:r w:rsidR="009366C5" w:rsidRPr="00045DA7">
        <w:rPr>
          <w:color w:val="FF0000"/>
        </w:rPr>
        <w:t xml:space="preserve"> </w:t>
      </w:r>
      <w:r w:rsidR="009366C5">
        <w:t xml:space="preserve"> </w:t>
      </w:r>
    </w:p>
    <w:p w14:paraId="58568585" w14:textId="77777777" w:rsidR="00FC03A2" w:rsidRDefault="00EF11BF">
      <w:pPr>
        <w:jc w:val="center"/>
        <w:rPr>
          <w:b/>
          <w:color w:val="2E75B5"/>
        </w:rPr>
      </w:pPr>
      <w:r>
        <w:rPr>
          <w:b/>
          <w:color w:val="2E75B5"/>
        </w:rPr>
        <w:t>NOME COMPLETO DO(A) AUTOR(A)</w:t>
      </w:r>
    </w:p>
    <w:p w14:paraId="0A4D3316" w14:textId="77777777" w:rsidR="00FC03A2" w:rsidRDefault="00FC03A2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14:paraId="4EAD7875" w14:textId="77777777" w:rsidR="00FC03A2" w:rsidRDefault="00FC03A2" w:rsidP="00DB5549">
      <w:pPr>
        <w:jc w:val="center"/>
      </w:pPr>
    </w:p>
    <w:p w14:paraId="6FF2F372" w14:textId="77777777" w:rsidR="00FC03A2" w:rsidRDefault="00FC03A2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14:paraId="56725F8A" w14:textId="77777777" w:rsidR="00FC03A2" w:rsidRDefault="00EF11BF">
      <w:pPr>
        <w:jc w:val="center"/>
        <w:rPr>
          <w:b/>
        </w:rPr>
      </w:pPr>
      <w:r w:rsidRPr="005656CA">
        <w:rPr>
          <w:b/>
          <w:color w:val="0070C0"/>
        </w:rPr>
        <w:t>TÍTULO DO TRABALHO: SUBTÍTULO</w:t>
      </w:r>
    </w:p>
    <w:p w14:paraId="7CC8062C" w14:textId="32886B06" w:rsidR="00FC03A2" w:rsidRDefault="00EF11BF">
      <w:pPr>
        <w:jc w:val="center"/>
        <w:rPr>
          <w:color w:val="FF0000"/>
        </w:rPr>
      </w:pPr>
      <w:r>
        <w:rPr>
          <w:b/>
          <w:color w:val="FF0000"/>
        </w:rPr>
        <w:t>(Se seu trabalho não possui subtítulo, delete a informação a partir de dois-pontos)</w:t>
      </w:r>
    </w:p>
    <w:p w14:paraId="20A1CC68" w14:textId="77777777" w:rsidR="00FC03A2" w:rsidRDefault="00FC03A2">
      <w:pPr>
        <w:jc w:val="center"/>
        <w:rPr>
          <w:color w:val="FF0000"/>
        </w:rPr>
      </w:pPr>
    </w:p>
    <w:p w14:paraId="7A2B8686" w14:textId="77777777" w:rsidR="00FC03A2" w:rsidRDefault="00FC03A2" w:rsidP="00DB5549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</w:p>
    <w:p w14:paraId="72D4AD3A" w14:textId="50126A92" w:rsidR="00FC03A2" w:rsidRDefault="00045DA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536"/>
      </w:pPr>
      <w:r>
        <w:t>Qualificação</w:t>
      </w:r>
      <w:r w:rsidR="00EF11BF">
        <w:t xml:space="preserve"> apresentada ao Programa de Pós-Graduação em </w:t>
      </w:r>
      <w:r w:rsidR="002B2256">
        <w:rPr>
          <w:color w:val="000000"/>
        </w:rPr>
        <w:t>Biociências e Saúde</w:t>
      </w:r>
      <w:r w:rsidR="00EF11BF">
        <w:rPr>
          <w:color w:val="000000"/>
        </w:rPr>
        <w:t xml:space="preserve"> </w:t>
      </w:r>
      <w:r w:rsidR="00EF11BF">
        <w:t xml:space="preserve">da Universidade Federal de Rondonópolis como requisito parcial para a obtenção do título de Mestre em </w:t>
      </w:r>
      <w:r w:rsidR="002B2256">
        <w:rPr>
          <w:color w:val="000000"/>
        </w:rPr>
        <w:t>Biociências e Saúde</w:t>
      </w:r>
      <w:r w:rsidR="00EF11BF">
        <w:t>.</w:t>
      </w:r>
    </w:p>
    <w:p w14:paraId="64066F4C" w14:textId="77777777" w:rsidR="00FC03A2" w:rsidRDefault="00FC03A2">
      <w:pPr>
        <w:spacing w:line="240" w:lineRule="auto"/>
        <w:ind w:left="4536"/>
      </w:pPr>
    </w:p>
    <w:p w14:paraId="6CF36998" w14:textId="77777777" w:rsidR="00DB5549" w:rsidRPr="00EC345E" w:rsidRDefault="00DB5549" w:rsidP="00DB5549">
      <w:pPr>
        <w:spacing w:line="240" w:lineRule="auto"/>
        <w:ind w:left="4536"/>
      </w:pPr>
      <w:r w:rsidRPr="00EC345E">
        <w:rPr>
          <w:b/>
          <w:bCs/>
        </w:rPr>
        <w:t>Área de concentração:</w:t>
      </w:r>
      <w:r>
        <w:rPr>
          <w:b/>
          <w:bCs/>
        </w:rPr>
        <w:t xml:space="preserve"> </w:t>
      </w:r>
      <w:r w:rsidRPr="00EC345E">
        <w:t>Interdisciplinar</w:t>
      </w:r>
    </w:p>
    <w:p w14:paraId="5126D1E5" w14:textId="77777777" w:rsidR="00DB5549" w:rsidRPr="00353803" w:rsidRDefault="00DB5549" w:rsidP="00DB5549">
      <w:pPr>
        <w:spacing w:line="240" w:lineRule="auto"/>
        <w:ind w:left="4536"/>
      </w:pPr>
    </w:p>
    <w:p w14:paraId="594F2AC3" w14:textId="77777777" w:rsidR="00DB5549" w:rsidRDefault="00DB5549" w:rsidP="00DB5549">
      <w:pPr>
        <w:spacing w:line="240" w:lineRule="auto"/>
        <w:ind w:left="4536"/>
        <w:rPr>
          <w:color w:val="FF0000"/>
        </w:rPr>
      </w:pPr>
      <w:r w:rsidRPr="00EC345E">
        <w:rPr>
          <w:b/>
          <w:bCs/>
        </w:rPr>
        <w:t>Linha de pesquisa:</w:t>
      </w:r>
      <w:r>
        <w:rPr>
          <w:b/>
          <w:bCs/>
        </w:rPr>
        <w:t xml:space="preserve"> </w:t>
      </w:r>
      <w:r>
        <w:rPr>
          <w:color w:val="FF0000"/>
        </w:rPr>
        <w:t>escreva aqui o nome da sua linha de pesquisa por extenso.</w:t>
      </w:r>
    </w:p>
    <w:p w14:paraId="65E89FBB" w14:textId="77777777" w:rsidR="00FC03A2" w:rsidRDefault="00FC03A2">
      <w:pPr>
        <w:jc w:val="center"/>
      </w:pPr>
    </w:p>
    <w:p w14:paraId="2844C312" w14:textId="77777777" w:rsidR="00FC03A2" w:rsidRDefault="00FC03A2">
      <w:pPr>
        <w:jc w:val="center"/>
      </w:pPr>
    </w:p>
    <w:p w14:paraId="70FC3FDC" w14:textId="77777777" w:rsidR="00FC03A2" w:rsidRDefault="00EF11BF">
      <w:pPr>
        <w:jc w:val="center"/>
        <w:rPr>
          <w:color w:val="0070C0"/>
        </w:rPr>
      </w:pPr>
      <w:r>
        <w:t xml:space="preserve">Aprovado em: </w:t>
      </w:r>
      <w:r>
        <w:rPr>
          <w:color w:val="4472C4"/>
        </w:rPr>
        <w:t>10</w:t>
      </w:r>
      <w:r>
        <w:rPr>
          <w:color w:val="0070C0"/>
        </w:rPr>
        <w:t xml:space="preserve"> de </w:t>
      </w:r>
      <w:r w:rsidR="00E0238C">
        <w:rPr>
          <w:color w:val="0070C0"/>
        </w:rPr>
        <w:t>julho</w:t>
      </w:r>
      <w:r>
        <w:rPr>
          <w:color w:val="0070C0"/>
        </w:rPr>
        <w:t xml:space="preserve"> de 202</w:t>
      </w:r>
      <w:r w:rsidR="002B2256">
        <w:rPr>
          <w:color w:val="0070C0"/>
        </w:rPr>
        <w:t>2</w:t>
      </w:r>
      <w:r>
        <w:rPr>
          <w:color w:val="0070C0"/>
        </w:rPr>
        <w:t>.</w:t>
      </w:r>
    </w:p>
    <w:p w14:paraId="182ACF37" w14:textId="77777777" w:rsidR="00FC03A2" w:rsidRDefault="00FC03A2">
      <w:pPr>
        <w:jc w:val="center"/>
      </w:pPr>
    </w:p>
    <w:p w14:paraId="7C31A83A" w14:textId="77777777" w:rsidR="002C4731" w:rsidRDefault="002C4731">
      <w:pPr>
        <w:jc w:val="center"/>
      </w:pPr>
    </w:p>
    <w:p w14:paraId="12657463" w14:textId="77777777" w:rsidR="00FC03A2" w:rsidRDefault="00FC03A2" w:rsidP="002C4731">
      <w:pPr>
        <w:jc w:val="center"/>
        <w:rPr>
          <w:b/>
        </w:rPr>
      </w:pPr>
    </w:p>
    <w:p w14:paraId="592EB2FC" w14:textId="77777777" w:rsidR="00FC03A2" w:rsidRDefault="00EF11BF">
      <w:pPr>
        <w:jc w:val="center"/>
        <w:rPr>
          <w:b/>
        </w:rPr>
      </w:pPr>
      <w:r>
        <w:rPr>
          <w:b/>
        </w:rPr>
        <w:t>Banca Examinadora:</w:t>
      </w:r>
    </w:p>
    <w:p w14:paraId="6F955026" w14:textId="77777777" w:rsidR="00FC03A2" w:rsidRDefault="00FC03A2">
      <w:pPr>
        <w:jc w:val="center"/>
        <w:rPr>
          <w:b/>
        </w:rPr>
      </w:pPr>
    </w:p>
    <w:p w14:paraId="1AA84BE0" w14:textId="77777777" w:rsidR="00D95193" w:rsidRDefault="00D95193">
      <w:pPr>
        <w:jc w:val="center"/>
        <w:rPr>
          <w:b/>
        </w:rPr>
      </w:pPr>
    </w:p>
    <w:p w14:paraId="3FC915E3" w14:textId="77777777" w:rsidR="00FC03A2" w:rsidRDefault="00EF11BF">
      <w:pPr>
        <w:spacing w:line="240" w:lineRule="auto"/>
        <w:jc w:val="center"/>
        <w:rPr>
          <w:color w:val="0070C0"/>
        </w:rPr>
      </w:pPr>
      <w:r>
        <w:t xml:space="preserve">Prof.(a) </w:t>
      </w:r>
      <w:r>
        <w:rPr>
          <w:color w:val="0070C0"/>
        </w:rPr>
        <w:t xml:space="preserve">Dr.(a) Nome do Professor(a) </w:t>
      </w:r>
    </w:p>
    <w:p w14:paraId="20598021" w14:textId="77777777" w:rsidR="00FC03A2" w:rsidRDefault="00EF11BF">
      <w:pPr>
        <w:spacing w:line="240" w:lineRule="auto"/>
        <w:jc w:val="center"/>
      </w:pPr>
      <w:r>
        <w:t>Orientador(a)</w:t>
      </w:r>
    </w:p>
    <w:p w14:paraId="24954396" w14:textId="77777777" w:rsidR="00FC03A2" w:rsidRDefault="00EF11BF">
      <w:pPr>
        <w:spacing w:line="240" w:lineRule="auto"/>
        <w:jc w:val="center"/>
      </w:pPr>
      <w:r>
        <w:t>UFR</w:t>
      </w:r>
    </w:p>
    <w:p w14:paraId="0D4EA3EB" w14:textId="77777777" w:rsidR="00FC03A2" w:rsidRDefault="00FC03A2">
      <w:pPr>
        <w:jc w:val="center"/>
      </w:pPr>
    </w:p>
    <w:p w14:paraId="7DEED8D6" w14:textId="77777777" w:rsidR="00D95193" w:rsidRDefault="00D95193">
      <w:pPr>
        <w:jc w:val="center"/>
      </w:pPr>
    </w:p>
    <w:p w14:paraId="3546E070" w14:textId="77777777" w:rsidR="00FC03A2" w:rsidRDefault="00EF11BF">
      <w:pPr>
        <w:spacing w:line="240" w:lineRule="auto"/>
        <w:jc w:val="center"/>
      </w:pPr>
      <w:r>
        <w:t xml:space="preserve">Prof.(a) </w:t>
      </w:r>
      <w:r>
        <w:rPr>
          <w:color w:val="0070C0"/>
        </w:rPr>
        <w:t>Dr.(a) Nome do Professor(a)</w:t>
      </w:r>
    </w:p>
    <w:p w14:paraId="7B1CF82F" w14:textId="77777777" w:rsidR="00FC03A2" w:rsidRDefault="00EF11BF">
      <w:pPr>
        <w:spacing w:line="240" w:lineRule="auto"/>
        <w:jc w:val="center"/>
      </w:pPr>
      <w:r>
        <w:t>Examinador(a)</w:t>
      </w:r>
    </w:p>
    <w:p w14:paraId="216A1890" w14:textId="77777777" w:rsidR="00FC03A2" w:rsidRDefault="00EF11BF">
      <w:pPr>
        <w:spacing w:line="240" w:lineRule="auto"/>
        <w:jc w:val="center"/>
        <w:rPr>
          <w:color w:val="FF0000"/>
        </w:rPr>
      </w:pPr>
      <w:r>
        <w:rPr>
          <w:color w:val="000000"/>
        </w:rPr>
        <w:t xml:space="preserve">UFR </w:t>
      </w:r>
      <w:r>
        <w:rPr>
          <w:color w:val="FF0000"/>
        </w:rPr>
        <w:t>ou outra instituição</w:t>
      </w:r>
    </w:p>
    <w:p w14:paraId="7E3D1EF4" w14:textId="77777777" w:rsidR="00FC03A2" w:rsidRDefault="00FC03A2">
      <w:pPr>
        <w:jc w:val="center"/>
      </w:pPr>
    </w:p>
    <w:p w14:paraId="066C9964" w14:textId="77777777" w:rsidR="00D95193" w:rsidRDefault="00D95193">
      <w:pPr>
        <w:jc w:val="center"/>
      </w:pPr>
    </w:p>
    <w:p w14:paraId="78B39723" w14:textId="77777777" w:rsidR="00FC03A2" w:rsidRDefault="00EF11BF" w:rsidP="002C4731">
      <w:pPr>
        <w:spacing w:line="240" w:lineRule="auto"/>
        <w:jc w:val="center"/>
        <w:rPr>
          <w:color w:val="0070C0"/>
        </w:rPr>
      </w:pPr>
      <w:r>
        <w:t xml:space="preserve">Prof.(a) </w:t>
      </w:r>
      <w:r>
        <w:rPr>
          <w:color w:val="0070C0"/>
        </w:rPr>
        <w:t xml:space="preserve">Dr.(a) Nome do Professor(a)  </w:t>
      </w:r>
    </w:p>
    <w:p w14:paraId="1CBA1EA4" w14:textId="77777777" w:rsidR="00FC03A2" w:rsidRDefault="00EF11BF" w:rsidP="002C4731">
      <w:pPr>
        <w:spacing w:line="240" w:lineRule="auto"/>
        <w:jc w:val="center"/>
        <w:rPr>
          <w:color w:val="000000"/>
        </w:rPr>
      </w:pPr>
      <w:r>
        <w:rPr>
          <w:color w:val="000000"/>
        </w:rPr>
        <w:t>Examinador(a)</w:t>
      </w:r>
    </w:p>
    <w:p w14:paraId="2B36360C" w14:textId="77777777" w:rsidR="00FC03A2" w:rsidRDefault="00EF11BF" w:rsidP="002C4731">
      <w:pPr>
        <w:spacing w:line="240" w:lineRule="auto"/>
        <w:jc w:val="center"/>
        <w:rPr>
          <w:color w:val="000000"/>
        </w:rPr>
      </w:pPr>
      <w:r>
        <w:rPr>
          <w:color w:val="000000"/>
        </w:rPr>
        <w:t xml:space="preserve">UFR </w:t>
      </w:r>
      <w:r>
        <w:rPr>
          <w:color w:val="FF0000"/>
        </w:rPr>
        <w:t>ou outra instituição</w:t>
      </w:r>
    </w:p>
    <w:p w14:paraId="5A3B4216" w14:textId="5E645385" w:rsidR="00FC03A2" w:rsidRDefault="00EF11BF" w:rsidP="007B5A54">
      <w:pPr>
        <w:spacing w:line="240" w:lineRule="auto"/>
        <w:jc w:val="center"/>
        <w:rPr>
          <w:b/>
          <w:lang w:val="en-US"/>
        </w:rPr>
      </w:pPr>
      <w:r>
        <w:br w:type="page"/>
      </w:r>
      <w:r w:rsidRPr="004A235A">
        <w:rPr>
          <w:b/>
          <w:lang w:val="en-US"/>
        </w:rPr>
        <w:t>SUMÁRIO</w:t>
      </w:r>
    </w:p>
    <w:p w14:paraId="71CFAC58" w14:textId="77777777" w:rsidR="003F6F57" w:rsidRPr="008313A5" w:rsidRDefault="003F6F57">
      <w:pPr>
        <w:jc w:val="center"/>
        <w:rPr>
          <w:b/>
          <w:lang w:val="en-US"/>
        </w:rPr>
      </w:pPr>
    </w:p>
    <w:sdt>
      <w:sdtPr>
        <w:rPr>
          <w:b/>
        </w:rPr>
        <w:id w:val="668679559"/>
        <w:docPartObj>
          <w:docPartGallery w:val="Table of Contents"/>
          <w:docPartUnique/>
        </w:docPartObj>
      </w:sdtPr>
      <w:sdtEndPr>
        <w:rPr>
          <w:b w:val="0"/>
        </w:rPr>
      </w:sdtEndPr>
      <w:sdtContent>
        <w:p w14:paraId="20119747" w14:textId="5B97A235" w:rsidR="001057CC" w:rsidRPr="001057CC" w:rsidRDefault="00EF11BF">
          <w:pPr>
            <w:pStyle w:val="Sumrio1"/>
            <w:tabs>
              <w:tab w:val="right" w:pos="9061"/>
            </w:tabs>
            <w:rPr>
              <w:rFonts w:asciiTheme="minorHAnsi" w:eastAsiaTheme="minorEastAsia" w:hAnsiTheme="minorHAnsi" w:cstheme="minorBidi"/>
              <w:b/>
              <w:bCs/>
              <w:noProof/>
              <w:color w:val="auto"/>
              <w:sz w:val="22"/>
              <w:szCs w:val="22"/>
            </w:rPr>
          </w:pPr>
          <w:r w:rsidRPr="008313A5">
            <w:rPr>
              <w:b/>
            </w:rPr>
            <w:fldChar w:fldCharType="begin"/>
          </w:r>
          <w:r w:rsidRPr="008313A5">
            <w:rPr>
              <w:b/>
            </w:rPr>
            <w:instrText xml:space="preserve"> TOC \h \u \z </w:instrText>
          </w:r>
          <w:r w:rsidRPr="008313A5">
            <w:rPr>
              <w:b/>
            </w:rPr>
            <w:fldChar w:fldCharType="separate"/>
          </w:r>
          <w:hyperlink w:anchor="_Toc125881662" w:history="1">
            <w:r w:rsidR="001057CC" w:rsidRPr="001057CC">
              <w:rPr>
                <w:rStyle w:val="Hyperlink"/>
                <w:b/>
                <w:bCs/>
                <w:noProof/>
              </w:rPr>
              <w:t>1 INTRODUÇÃO</w:t>
            </w:r>
            <w:r w:rsidR="001057CC" w:rsidRPr="001057CC">
              <w:rPr>
                <w:b/>
                <w:bCs/>
                <w:noProof/>
                <w:webHidden/>
              </w:rPr>
              <w:tab/>
            </w:r>
            <w:r w:rsidR="001057CC" w:rsidRPr="001057CC">
              <w:rPr>
                <w:b/>
                <w:bCs/>
                <w:noProof/>
                <w:webHidden/>
              </w:rPr>
              <w:fldChar w:fldCharType="begin"/>
            </w:r>
            <w:r w:rsidR="001057CC" w:rsidRPr="001057CC">
              <w:rPr>
                <w:b/>
                <w:bCs/>
                <w:noProof/>
                <w:webHidden/>
              </w:rPr>
              <w:instrText xml:space="preserve"> PAGEREF _Toc125881662 \h </w:instrText>
            </w:r>
            <w:r w:rsidR="001057CC" w:rsidRPr="001057CC">
              <w:rPr>
                <w:b/>
                <w:bCs/>
                <w:noProof/>
                <w:webHidden/>
              </w:rPr>
            </w:r>
            <w:r w:rsidR="001057CC" w:rsidRPr="001057CC">
              <w:rPr>
                <w:b/>
                <w:bCs/>
                <w:noProof/>
                <w:webHidden/>
              </w:rPr>
              <w:fldChar w:fldCharType="separate"/>
            </w:r>
            <w:r w:rsidR="00D92AD6">
              <w:rPr>
                <w:b/>
                <w:bCs/>
                <w:noProof/>
                <w:webHidden/>
              </w:rPr>
              <w:t>5</w:t>
            </w:r>
            <w:r w:rsidR="001057CC" w:rsidRPr="001057CC">
              <w:rPr>
                <w:b/>
                <w:bCs/>
                <w:noProof/>
                <w:webHidden/>
              </w:rPr>
              <w:fldChar w:fldCharType="end"/>
            </w:r>
          </w:hyperlink>
        </w:p>
        <w:p w14:paraId="5DE551D0" w14:textId="41F56090" w:rsidR="001057CC" w:rsidRPr="001057CC" w:rsidRDefault="001057CC">
          <w:pPr>
            <w:pStyle w:val="Sumrio1"/>
            <w:tabs>
              <w:tab w:val="right" w:pos="9061"/>
            </w:tabs>
            <w:rPr>
              <w:rFonts w:asciiTheme="minorHAnsi" w:eastAsiaTheme="minorEastAsia" w:hAnsiTheme="minorHAnsi" w:cstheme="minorBidi"/>
              <w:b/>
              <w:bCs/>
              <w:noProof/>
              <w:color w:val="auto"/>
              <w:sz w:val="22"/>
              <w:szCs w:val="22"/>
            </w:rPr>
          </w:pPr>
          <w:hyperlink w:anchor="_Toc125881663" w:history="1">
            <w:r w:rsidRPr="001057CC">
              <w:rPr>
                <w:rStyle w:val="Hyperlink"/>
                <w:b/>
                <w:bCs/>
                <w:noProof/>
              </w:rPr>
              <w:t>2 OBJETIVOS</w:t>
            </w:r>
            <w:r w:rsidRPr="001057CC">
              <w:rPr>
                <w:b/>
                <w:bCs/>
                <w:noProof/>
                <w:webHidden/>
              </w:rPr>
              <w:tab/>
            </w:r>
            <w:r w:rsidRPr="001057CC">
              <w:rPr>
                <w:b/>
                <w:bCs/>
                <w:noProof/>
                <w:webHidden/>
              </w:rPr>
              <w:fldChar w:fldCharType="begin"/>
            </w:r>
            <w:r w:rsidRPr="001057CC">
              <w:rPr>
                <w:b/>
                <w:bCs/>
                <w:noProof/>
                <w:webHidden/>
              </w:rPr>
              <w:instrText xml:space="preserve"> PAGEREF _Toc125881663 \h </w:instrText>
            </w:r>
            <w:r w:rsidRPr="001057CC">
              <w:rPr>
                <w:b/>
                <w:bCs/>
                <w:noProof/>
                <w:webHidden/>
              </w:rPr>
            </w:r>
            <w:r w:rsidRPr="001057CC">
              <w:rPr>
                <w:b/>
                <w:bCs/>
                <w:noProof/>
                <w:webHidden/>
              </w:rPr>
              <w:fldChar w:fldCharType="separate"/>
            </w:r>
            <w:r w:rsidR="00D92AD6">
              <w:rPr>
                <w:b/>
                <w:bCs/>
                <w:noProof/>
                <w:webHidden/>
              </w:rPr>
              <w:t>7</w:t>
            </w:r>
            <w:r w:rsidRPr="001057CC">
              <w:rPr>
                <w:b/>
                <w:bCs/>
                <w:noProof/>
                <w:webHidden/>
              </w:rPr>
              <w:fldChar w:fldCharType="end"/>
            </w:r>
          </w:hyperlink>
        </w:p>
        <w:p w14:paraId="41807C4B" w14:textId="2614ACF6" w:rsidR="001057CC" w:rsidRPr="001057CC" w:rsidRDefault="001057CC">
          <w:pPr>
            <w:pStyle w:val="Sumrio2"/>
            <w:tabs>
              <w:tab w:val="right" w:pos="9061"/>
            </w:tabs>
            <w:rPr>
              <w:rFonts w:asciiTheme="minorHAnsi" w:eastAsiaTheme="minorEastAsia" w:hAnsiTheme="minorHAnsi" w:cstheme="minorBidi"/>
              <w:b/>
              <w:bCs/>
              <w:noProof/>
              <w:color w:val="auto"/>
              <w:sz w:val="22"/>
              <w:szCs w:val="22"/>
            </w:rPr>
          </w:pPr>
          <w:hyperlink w:anchor="_Toc125881664" w:history="1">
            <w:r w:rsidRPr="001057CC">
              <w:rPr>
                <w:rStyle w:val="Hyperlink"/>
                <w:b/>
                <w:bCs/>
                <w:noProof/>
              </w:rPr>
              <w:t>2.1 Objetivo geral</w:t>
            </w:r>
            <w:r w:rsidRPr="001057CC">
              <w:rPr>
                <w:b/>
                <w:bCs/>
                <w:noProof/>
                <w:webHidden/>
              </w:rPr>
              <w:tab/>
            </w:r>
            <w:r w:rsidRPr="001057CC">
              <w:rPr>
                <w:b/>
                <w:bCs/>
                <w:noProof/>
                <w:webHidden/>
              </w:rPr>
              <w:fldChar w:fldCharType="begin"/>
            </w:r>
            <w:r w:rsidRPr="001057CC">
              <w:rPr>
                <w:b/>
                <w:bCs/>
                <w:noProof/>
                <w:webHidden/>
              </w:rPr>
              <w:instrText xml:space="preserve"> PAGEREF _Toc125881664 \h </w:instrText>
            </w:r>
            <w:r w:rsidRPr="001057CC">
              <w:rPr>
                <w:b/>
                <w:bCs/>
                <w:noProof/>
                <w:webHidden/>
              </w:rPr>
            </w:r>
            <w:r w:rsidRPr="001057CC">
              <w:rPr>
                <w:b/>
                <w:bCs/>
                <w:noProof/>
                <w:webHidden/>
              </w:rPr>
              <w:fldChar w:fldCharType="separate"/>
            </w:r>
            <w:r w:rsidR="00D92AD6">
              <w:rPr>
                <w:b/>
                <w:bCs/>
                <w:noProof/>
                <w:webHidden/>
              </w:rPr>
              <w:t>7</w:t>
            </w:r>
            <w:r w:rsidRPr="001057CC">
              <w:rPr>
                <w:b/>
                <w:bCs/>
                <w:noProof/>
                <w:webHidden/>
              </w:rPr>
              <w:fldChar w:fldCharType="end"/>
            </w:r>
          </w:hyperlink>
        </w:p>
        <w:p w14:paraId="792D1A04" w14:textId="5685F7F7" w:rsidR="001057CC" w:rsidRPr="001057CC" w:rsidRDefault="001057CC">
          <w:pPr>
            <w:pStyle w:val="Sumrio2"/>
            <w:tabs>
              <w:tab w:val="right" w:pos="9061"/>
            </w:tabs>
            <w:rPr>
              <w:rFonts w:asciiTheme="minorHAnsi" w:eastAsiaTheme="minorEastAsia" w:hAnsiTheme="minorHAnsi" w:cstheme="minorBidi"/>
              <w:b/>
              <w:bCs/>
              <w:noProof/>
              <w:color w:val="auto"/>
              <w:sz w:val="22"/>
              <w:szCs w:val="22"/>
            </w:rPr>
          </w:pPr>
          <w:hyperlink w:anchor="_Toc125881665" w:history="1">
            <w:r w:rsidRPr="001057CC">
              <w:rPr>
                <w:rStyle w:val="Hyperlink"/>
                <w:b/>
                <w:bCs/>
                <w:noProof/>
              </w:rPr>
              <w:t>2.2 Objetivos específicos</w:t>
            </w:r>
            <w:r w:rsidRPr="001057CC">
              <w:rPr>
                <w:b/>
                <w:bCs/>
                <w:noProof/>
                <w:webHidden/>
              </w:rPr>
              <w:tab/>
            </w:r>
            <w:r w:rsidRPr="001057CC">
              <w:rPr>
                <w:b/>
                <w:bCs/>
                <w:noProof/>
                <w:webHidden/>
              </w:rPr>
              <w:fldChar w:fldCharType="begin"/>
            </w:r>
            <w:r w:rsidRPr="001057CC">
              <w:rPr>
                <w:b/>
                <w:bCs/>
                <w:noProof/>
                <w:webHidden/>
              </w:rPr>
              <w:instrText xml:space="preserve"> PAGEREF _Toc125881665 \h </w:instrText>
            </w:r>
            <w:r w:rsidRPr="001057CC">
              <w:rPr>
                <w:b/>
                <w:bCs/>
                <w:noProof/>
                <w:webHidden/>
              </w:rPr>
            </w:r>
            <w:r w:rsidRPr="001057CC">
              <w:rPr>
                <w:b/>
                <w:bCs/>
                <w:noProof/>
                <w:webHidden/>
              </w:rPr>
              <w:fldChar w:fldCharType="separate"/>
            </w:r>
            <w:r w:rsidR="00D92AD6">
              <w:rPr>
                <w:b/>
                <w:bCs/>
                <w:noProof/>
                <w:webHidden/>
              </w:rPr>
              <w:t>7</w:t>
            </w:r>
            <w:r w:rsidRPr="001057CC">
              <w:rPr>
                <w:b/>
                <w:bCs/>
                <w:noProof/>
                <w:webHidden/>
              </w:rPr>
              <w:fldChar w:fldCharType="end"/>
            </w:r>
          </w:hyperlink>
        </w:p>
        <w:p w14:paraId="524C0450" w14:textId="03EB3275" w:rsidR="001057CC" w:rsidRPr="001057CC" w:rsidRDefault="001057CC">
          <w:pPr>
            <w:pStyle w:val="Sumrio1"/>
            <w:tabs>
              <w:tab w:val="right" w:pos="9061"/>
            </w:tabs>
            <w:rPr>
              <w:rFonts w:asciiTheme="minorHAnsi" w:eastAsiaTheme="minorEastAsia" w:hAnsiTheme="minorHAnsi" w:cstheme="minorBidi"/>
              <w:b/>
              <w:bCs/>
              <w:noProof/>
              <w:color w:val="auto"/>
              <w:sz w:val="22"/>
              <w:szCs w:val="22"/>
            </w:rPr>
          </w:pPr>
          <w:hyperlink w:anchor="_Toc125881666" w:history="1">
            <w:r w:rsidRPr="001057CC">
              <w:rPr>
                <w:rStyle w:val="Hyperlink"/>
                <w:b/>
                <w:bCs/>
                <w:noProof/>
              </w:rPr>
              <w:t>4 MÉTODOS</w:t>
            </w:r>
            <w:r w:rsidRPr="001057CC">
              <w:rPr>
                <w:b/>
                <w:bCs/>
                <w:noProof/>
                <w:webHidden/>
              </w:rPr>
              <w:tab/>
            </w:r>
            <w:r w:rsidRPr="001057CC">
              <w:rPr>
                <w:b/>
                <w:bCs/>
                <w:noProof/>
                <w:webHidden/>
              </w:rPr>
              <w:fldChar w:fldCharType="begin"/>
            </w:r>
            <w:r w:rsidRPr="001057CC">
              <w:rPr>
                <w:b/>
                <w:bCs/>
                <w:noProof/>
                <w:webHidden/>
              </w:rPr>
              <w:instrText xml:space="preserve"> PAGEREF _Toc125881666 \h </w:instrText>
            </w:r>
            <w:r w:rsidRPr="001057CC">
              <w:rPr>
                <w:b/>
                <w:bCs/>
                <w:noProof/>
                <w:webHidden/>
              </w:rPr>
            </w:r>
            <w:r w:rsidRPr="001057CC">
              <w:rPr>
                <w:b/>
                <w:bCs/>
                <w:noProof/>
                <w:webHidden/>
              </w:rPr>
              <w:fldChar w:fldCharType="separate"/>
            </w:r>
            <w:r w:rsidR="00D92AD6">
              <w:rPr>
                <w:b/>
                <w:bCs/>
                <w:noProof/>
                <w:webHidden/>
              </w:rPr>
              <w:t>8</w:t>
            </w:r>
            <w:r w:rsidRPr="001057CC">
              <w:rPr>
                <w:b/>
                <w:bCs/>
                <w:noProof/>
                <w:webHidden/>
              </w:rPr>
              <w:fldChar w:fldCharType="end"/>
            </w:r>
          </w:hyperlink>
        </w:p>
        <w:p w14:paraId="494E4A74" w14:textId="77F71AAE" w:rsidR="001057CC" w:rsidRPr="001057CC" w:rsidRDefault="001057CC">
          <w:pPr>
            <w:pStyle w:val="Sumrio1"/>
            <w:tabs>
              <w:tab w:val="right" w:pos="9061"/>
            </w:tabs>
            <w:rPr>
              <w:rFonts w:asciiTheme="minorHAnsi" w:eastAsiaTheme="minorEastAsia" w:hAnsiTheme="minorHAnsi" w:cstheme="minorBidi"/>
              <w:b/>
              <w:bCs/>
              <w:noProof/>
              <w:color w:val="auto"/>
              <w:sz w:val="22"/>
              <w:szCs w:val="22"/>
            </w:rPr>
          </w:pPr>
          <w:hyperlink w:anchor="_Toc125881667" w:history="1">
            <w:r w:rsidRPr="001057CC">
              <w:rPr>
                <w:rStyle w:val="Hyperlink"/>
                <w:b/>
                <w:bCs/>
                <w:noProof/>
              </w:rPr>
              <w:t>5 RESULTADOS PARCIAIS</w:t>
            </w:r>
            <w:r w:rsidRPr="001057CC">
              <w:rPr>
                <w:b/>
                <w:bCs/>
                <w:noProof/>
                <w:webHidden/>
              </w:rPr>
              <w:tab/>
            </w:r>
            <w:r w:rsidRPr="001057CC">
              <w:rPr>
                <w:b/>
                <w:bCs/>
                <w:noProof/>
                <w:webHidden/>
              </w:rPr>
              <w:fldChar w:fldCharType="begin"/>
            </w:r>
            <w:r w:rsidRPr="001057CC">
              <w:rPr>
                <w:b/>
                <w:bCs/>
                <w:noProof/>
                <w:webHidden/>
              </w:rPr>
              <w:instrText xml:space="preserve"> PAGEREF _Toc125881667 \h </w:instrText>
            </w:r>
            <w:r w:rsidRPr="001057CC">
              <w:rPr>
                <w:b/>
                <w:bCs/>
                <w:noProof/>
                <w:webHidden/>
              </w:rPr>
            </w:r>
            <w:r w:rsidRPr="001057CC">
              <w:rPr>
                <w:b/>
                <w:bCs/>
                <w:noProof/>
                <w:webHidden/>
              </w:rPr>
              <w:fldChar w:fldCharType="separate"/>
            </w:r>
            <w:r w:rsidR="00D92AD6">
              <w:rPr>
                <w:b/>
                <w:bCs/>
                <w:noProof/>
                <w:webHidden/>
              </w:rPr>
              <w:t>9</w:t>
            </w:r>
            <w:r w:rsidRPr="001057CC">
              <w:rPr>
                <w:b/>
                <w:bCs/>
                <w:noProof/>
                <w:webHidden/>
              </w:rPr>
              <w:fldChar w:fldCharType="end"/>
            </w:r>
          </w:hyperlink>
        </w:p>
        <w:p w14:paraId="5B8B125D" w14:textId="4895996E" w:rsidR="001057CC" w:rsidRPr="001057CC" w:rsidRDefault="001057CC">
          <w:pPr>
            <w:pStyle w:val="Sumrio1"/>
            <w:tabs>
              <w:tab w:val="right" w:pos="9061"/>
            </w:tabs>
            <w:rPr>
              <w:rFonts w:asciiTheme="minorHAnsi" w:eastAsiaTheme="minorEastAsia" w:hAnsiTheme="minorHAnsi" w:cstheme="minorBidi"/>
              <w:b/>
              <w:bCs/>
              <w:noProof/>
              <w:color w:val="auto"/>
              <w:sz w:val="22"/>
              <w:szCs w:val="22"/>
            </w:rPr>
          </w:pPr>
          <w:hyperlink w:anchor="_Toc125881668" w:history="1">
            <w:r w:rsidRPr="001057CC">
              <w:rPr>
                <w:rStyle w:val="Hyperlink"/>
                <w:b/>
                <w:bCs/>
                <w:noProof/>
              </w:rPr>
              <w:t>REFERÊNCIAS</w:t>
            </w:r>
            <w:r w:rsidRPr="001057CC">
              <w:rPr>
                <w:b/>
                <w:bCs/>
                <w:noProof/>
                <w:webHidden/>
              </w:rPr>
              <w:tab/>
            </w:r>
            <w:r w:rsidRPr="001057CC">
              <w:rPr>
                <w:b/>
                <w:bCs/>
                <w:noProof/>
                <w:webHidden/>
              </w:rPr>
              <w:fldChar w:fldCharType="begin"/>
            </w:r>
            <w:r w:rsidRPr="001057CC">
              <w:rPr>
                <w:b/>
                <w:bCs/>
                <w:noProof/>
                <w:webHidden/>
              </w:rPr>
              <w:instrText xml:space="preserve"> PAGEREF _Toc125881668 \h </w:instrText>
            </w:r>
            <w:r w:rsidRPr="001057CC">
              <w:rPr>
                <w:b/>
                <w:bCs/>
                <w:noProof/>
                <w:webHidden/>
              </w:rPr>
            </w:r>
            <w:r w:rsidRPr="001057CC">
              <w:rPr>
                <w:b/>
                <w:bCs/>
                <w:noProof/>
                <w:webHidden/>
              </w:rPr>
              <w:fldChar w:fldCharType="separate"/>
            </w:r>
            <w:r w:rsidR="00D92AD6">
              <w:rPr>
                <w:b/>
                <w:bCs/>
                <w:noProof/>
                <w:webHidden/>
              </w:rPr>
              <w:t>10</w:t>
            </w:r>
            <w:r w:rsidRPr="001057CC">
              <w:rPr>
                <w:b/>
                <w:bCs/>
                <w:noProof/>
                <w:webHidden/>
              </w:rPr>
              <w:fldChar w:fldCharType="end"/>
            </w:r>
          </w:hyperlink>
        </w:p>
        <w:p w14:paraId="014C6BE8" w14:textId="657130ED" w:rsidR="001057CC" w:rsidRPr="001057CC" w:rsidRDefault="001057CC">
          <w:pPr>
            <w:pStyle w:val="Sumrio1"/>
            <w:tabs>
              <w:tab w:val="right" w:pos="9061"/>
            </w:tabs>
            <w:rPr>
              <w:rFonts w:asciiTheme="minorHAnsi" w:eastAsiaTheme="minorEastAsia" w:hAnsiTheme="minorHAnsi" w:cstheme="minorBidi"/>
              <w:b/>
              <w:bCs/>
              <w:noProof/>
              <w:color w:val="auto"/>
              <w:sz w:val="22"/>
              <w:szCs w:val="22"/>
            </w:rPr>
          </w:pPr>
          <w:hyperlink w:anchor="_Toc125881669" w:history="1">
            <w:r w:rsidRPr="001057CC">
              <w:rPr>
                <w:rStyle w:val="Hyperlink"/>
                <w:b/>
                <w:bCs/>
                <w:noProof/>
              </w:rPr>
              <w:t>APÊNDICE A – QUESTIONÁRIO</w:t>
            </w:r>
            <w:r w:rsidRPr="001057CC">
              <w:rPr>
                <w:b/>
                <w:bCs/>
                <w:noProof/>
                <w:webHidden/>
              </w:rPr>
              <w:tab/>
            </w:r>
            <w:r w:rsidRPr="001057CC">
              <w:rPr>
                <w:b/>
                <w:bCs/>
                <w:noProof/>
                <w:webHidden/>
              </w:rPr>
              <w:fldChar w:fldCharType="begin"/>
            </w:r>
            <w:r w:rsidRPr="001057CC">
              <w:rPr>
                <w:b/>
                <w:bCs/>
                <w:noProof/>
                <w:webHidden/>
              </w:rPr>
              <w:instrText xml:space="preserve"> PAGEREF _Toc125881669 \h </w:instrText>
            </w:r>
            <w:r w:rsidRPr="001057CC">
              <w:rPr>
                <w:b/>
                <w:bCs/>
                <w:noProof/>
                <w:webHidden/>
              </w:rPr>
            </w:r>
            <w:r w:rsidRPr="001057CC">
              <w:rPr>
                <w:b/>
                <w:bCs/>
                <w:noProof/>
                <w:webHidden/>
              </w:rPr>
              <w:fldChar w:fldCharType="separate"/>
            </w:r>
            <w:r w:rsidR="00D92AD6">
              <w:rPr>
                <w:b/>
                <w:bCs/>
                <w:noProof/>
                <w:webHidden/>
              </w:rPr>
              <w:t>14</w:t>
            </w:r>
            <w:r w:rsidRPr="001057CC">
              <w:rPr>
                <w:b/>
                <w:bCs/>
                <w:noProof/>
                <w:webHidden/>
              </w:rPr>
              <w:fldChar w:fldCharType="end"/>
            </w:r>
          </w:hyperlink>
        </w:p>
        <w:p w14:paraId="6BD448E5" w14:textId="3568621A" w:rsidR="001057CC" w:rsidRPr="001057CC" w:rsidRDefault="001057CC">
          <w:pPr>
            <w:pStyle w:val="Sumrio1"/>
            <w:tabs>
              <w:tab w:val="right" w:pos="9061"/>
            </w:tabs>
            <w:rPr>
              <w:rFonts w:asciiTheme="minorHAnsi" w:eastAsiaTheme="minorEastAsia" w:hAnsiTheme="minorHAnsi" w:cstheme="minorBidi"/>
              <w:b/>
              <w:bCs/>
              <w:noProof/>
              <w:color w:val="auto"/>
              <w:sz w:val="22"/>
              <w:szCs w:val="22"/>
            </w:rPr>
          </w:pPr>
          <w:hyperlink w:anchor="_Toc125881670" w:history="1">
            <w:r w:rsidRPr="001057CC">
              <w:rPr>
                <w:rStyle w:val="Hyperlink"/>
                <w:b/>
                <w:bCs/>
                <w:noProof/>
              </w:rPr>
              <w:t>APÊNDICE B – TERMO DE AUTORIZAÇÃO INSTITUCIONAL</w:t>
            </w:r>
            <w:r w:rsidRPr="001057CC">
              <w:rPr>
                <w:b/>
                <w:bCs/>
                <w:noProof/>
                <w:webHidden/>
              </w:rPr>
              <w:tab/>
            </w:r>
            <w:r w:rsidRPr="001057CC">
              <w:rPr>
                <w:b/>
                <w:bCs/>
                <w:noProof/>
                <w:webHidden/>
              </w:rPr>
              <w:fldChar w:fldCharType="begin"/>
            </w:r>
            <w:r w:rsidRPr="001057CC">
              <w:rPr>
                <w:b/>
                <w:bCs/>
                <w:noProof/>
                <w:webHidden/>
              </w:rPr>
              <w:instrText xml:space="preserve"> PAGEREF _Toc125881670 \h </w:instrText>
            </w:r>
            <w:r w:rsidRPr="001057CC">
              <w:rPr>
                <w:b/>
                <w:bCs/>
                <w:noProof/>
                <w:webHidden/>
              </w:rPr>
            </w:r>
            <w:r w:rsidRPr="001057CC">
              <w:rPr>
                <w:b/>
                <w:bCs/>
                <w:noProof/>
                <w:webHidden/>
              </w:rPr>
              <w:fldChar w:fldCharType="separate"/>
            </w:r>
            <w:r w:rsidR="00D92AD6">
              <w:rPr>
                <w:b/>
                <w:bCs/>
                <w:noProof/>
                <w:webHidden/>
              </w:rPr>
              <w:t>15</w:t>
            </w:r>
            <w:r w:rsidRPr="001057CC">
              <w:rPr>
                <w:b/>
                <w:bCs/>
                <w:noProof/>
                <w:webHidden/>
              </w:rPr>
              <w:fldChar w:fldCharType="end"/>
            </w:r>
          </w:hyperlink>
        </w:p>
        <w:p w14:paraId="49FD5A13" w14:textId="0A013541" w:rsidR="001057CC" w:rsidRPr="001057CC" w:rsidRDefault="001057CC">
          <w:pPr>
            <w:pStyle w:val="Sumrio1"/>
            <w:tabs>
              <w:tab w:val="right" w:pos="9061"/>
            </w:tabs>
            <w:rPr>
              <w:rFonts w:asciiTheme="minorHAnsi" w:eastAsiaTheme="minorEastAsia" w:hAnsiTheme="minorHAnsi" w:cstheme="minorBidi"/>
              <w:b/>
              <w:bCs/>
              <w:noProof/>
              <w:color w:val="auto"/>
              <w:sz w:val="22"/>
              <w:szCs w:val="22"/>
            </w:rPr>
          </w:pPr>
          <w:hyperlink w:anchor="_Toc125881671" w:history="1">
            <w:r w:rsidRPr="001057CC">
              <w:rPr>
                <w:rStyle w:val="Hyperlink"/>
                <w:b/>
                <w:bCs/>
                <w:noProof/>
              </w:rPr>
              <w:t>ANEXO A – NORMAS DE APRESENTAÇÃO TABULAR</w:t>
            </w:r>
            <w:r w:rsidRPr="001057CC">
              <w:rPr>
                <w:b/>
                <w:bCs/>
                <w:noProof/>
                <w:webHidden/>
              </w:rPr>
              <w:tab/>
            </w:r>
            <w:r w:rsidRPr="001057CC">
              <w:rPr>
                <w:b/>
                <w:bCs/>
                <w:noProof/>
                <w:webHidden/>
              </w:rPr>
              <w:fldChar w:fldCharType="begin"/>
            </w:r>
            <w:r w:rsidRPr="001057CC">
              <w:rPr>
                <w:b/>
                <w:bCs/>
                <w:noProof/>
                <w:webHidden/>
              </w:rPr>
              <w:instrText xml:space="preserve"> PAGEREF _Toc125881671 \h </w:instrText>
            </w:r>
            <w:r w:rsidRPr="001057CC">
              <w:rPr>
                <w:b/>
                <w:bCs/>
                <w:noProof/>
                <w:webHidden/>
              </w:rPr>
            </w:r>
            <w:r w:rsidRPr="001057CC">
              <w:rPr>
                <w:b/>
                <w:bCs/>
                <w:noProof/>
                <w:webHidden/>
              </w:rPr>
              <w:fldChar w:fldCharType="separate"/>
            </w:r>
            <w:r w:rsidR="00D92AD6">
              <w:rPr>
                <w:b/>
                <w:bCs/>
                <w:noProof/>
                <w:webHidden/>
              </w:rPr>
              <w:t>16</w:t>
            </w:r>
            <w:r w:rsidRPr="001057CC">
              <w:rPr>
                <w:b/>
                <w:bCs/>
                <w:noProof/>
                <w:webHidden/>
              </w:rPr>
              <w:fldChar w:fldCharType="end"/>
            </w:r>
          </w:hyperlink>
        </w:p>
        <w:p w14:paraId="7C0AABAA" w14:textId="17756B0A" w:rsidR="00FC03A2" w:rsidRDefault="00EF11BF" w:rsidP="00B772AA">
          <w:r w:rsidRPr="008313A5">
            <w:rPr>
              <w:b/>
            </w:rPr>
            <w:fldChar w:fldCharType="end"/>
          </w:r>
        </w:p>
      </w:sdtContent>
    </w:sdt>
    <w:p w14:paraId="40689B82" w14:textId="77777777" w:rsidR="00FC03A2" w:rsidRDefault="00FC03A2">
      <w:pPr>
        <w:jc w:val="left"/>
        <w:rPr>
          <w:color w:val="FF0000"/>
        </w:rPr>
      </w:pPr>
    </w:p>
    <w:p w14:paraId="0822A2B8" w14:textId="77777777" w:rsidR="00FC03A2" w:rsidRDefault="00FC03A2">
      <w:pPr>
        <w:jc w:val="left"/>
        <w:rPr>
          <w:color w:val="FF0000"/>
        </w:rPr>
      </w:pPr>
    </w:p>
    <w:p w14:paraId="33C9342D" w14:textId="77777777" w:rsidR="00FC03A2" w:rsidRDefault="00FC03A2">
      <w:pPr>
        <w:jc w:val="left"/>
        <w:rPr>
          <w:color w:val="FF0000"/>
        </w:rPr>
      </w:pPr>
    </w:p>
    <w:p w14:paraId="48E37930" w14:textId="77777777" w:rsidR="00FC03A2" w:rsidRDefault="00FC03A2">
      <w:pPr>
        <w:jc w:val="left"/>
        <w:rPr>
          <w:color w:val="FF0000"/>
        </w:rPr>
      </w:pPr>
    </w:p>
    <w:p w14:paraId="59AD1448" w14:textId="77777777" w:rsidR="00FC03A2" w:rsidRDefault="00EF11BF">
      <w:pPr>
        <w:rPr>
          <w:color w:val="FF0000"/>
        </w:rPr>
      </w:pPr>
      <w:bookmarkStart w:id="0" w:name="_heading=h.gjdgxs" w:colFirst="0" w:colLast="0"/>
      <w:bookmarkEnd w:id="0"/>
      <w:r>
        <w:rPr>
          <w:color w:val="FF0000"/>
        </w:rPr>
        <w:t xml:space="preserve">O sumário é um elemento obrigatório que deve ser elaborado conforme a ABNT NBR 6027. </w:t>
      </w:r>
    </w:p>
    <w:p w14:paraId="2FCEB930" w14:textId="1468140E" w:rsidR="00FC03A2" w:rsidRDefault="00EF11BF" w:rsidP="00F41B22">
      <w:pPr>
        <w:rPr>
          <w:color w:val="0070C0"/>
        </w:rPr>
      </w:pPr>
      <w:r>
        <w:rPr>
          <w:color w:val="FF0000"/>
        </w:rPr>
        <w:t xml:space="preserve">Os títulos e os subtítulos, se houver, sucedem os indicativos das seções. Recomenda-se que sejam alinhados pela margem do título do indicativo a seção mais extenso, inclusive os elementos pós textuais. </w:t>
      </w:r>
    </w:p>
    <w:p w14:paraId="28A322C2" w14:textId="77777777" w:rsidR="00FC03A2" w:rsidRDefault="00FC03A2">
      <w:pPr>
        <w:jc w:val="left"/>
        <w:rPr>
          <w:color w:val="0070C0"/>
        </w:rPr>
        <w:sectPr w:rsidR="00FC03A2">
          <w:headerReference w:type="first" r:id="rId9"/>
          <w:pgSz w:w="11906" w:h="16838"/>
          <w:pgMar w:top="1701" w:right="1134" w:bottom="1134" w:left="1701" w:header="709" w:footer="709" w:gutter="0"/>
          <w:pgNumType w:start="1"/>
          <w:cols w:space="720"/>
        </w:sectPr>
      </w:pPr>
    </w:p>
    <w:p w14:paraId="06F8F54F" w14:textId="77777777" w:rsidR="00457DB0" w:rsidRPr="00753B3F" w:rsidRDefault="00457DB0">
      <w:pPr>
        <w:rPr>
          <w:color w:val="FF0000"/>
          <w:u w:val="single"/>
        </w:rPr>
      </w:pPr>
      <w:bookmarkStart w:id="1" w:name="_Toc125881662"/>
      <w:r w:rsidRPr="00753B3F">
        <w:rPr>
          <w:color w:val="FF0000"/>
          <w:u w:val="single"/>
        </w:rPr>
        <w:t>Orientações gerais para a qualificação</w:t>
      </w:r>
    </w:p>
    <w:p w14:paraId="29C1A44A" w14:textId="77777777" w:rsidR="00457DB0" w:rsidRPr="00457DB0" w:rsidRDefault="00457DB0">
      <w:pPr>
        <w:rPr>
          <w:color w:val="FF0000"/>
        </w:rPr>
      </w:pPr>
    </w:p>
    <w:p w14:paraId="28BF1CB8" w14:textId="2CBBD8E6" w:rsidR="00457DB0" w:rsidRDefault="00457DB0" w:rsidP="00457DB0">
      <w:pPr>
        <w:rPr>
          <w:color w:val="FF0000"/>
        </w:rPr>
      </w:pPr>
      <w:r w:rsidRPr="00457DB0">
        <w:rPr>
          <w:color w:val="FF0000"/>
        </w:rPr>
        <w:t xml:space="preserve">O trabalho a ser apresentado no exame de qualificação deverá ser a versão parcial da dissertação, contendo </w:t>
      </w:r>
      <w:r w:rsidR="00BE0ECD">
        <w:rPr>
          <w:color w:val="FF0000"/>
        </w:rPr>
        <w:t xml:space="preserve">minimamente </w:t>
      </w:r>
      <w:r w:rsidRPr="00457DB0">
        <w:rPr>
          <w:color w:val="FF0000"/>
        </w:rPr>
        <w:t xml:space="preserve">introdução, objetivos, metodologia, resultados parciais e referências bibliográficas (Regimento Interno </w:t>
      </w:r>
      <w:r w:rsidR="00BE0ECD">
        <w:rPr>
          <w:color w:val="FF0000"/>
        </w:rPr>
        <w:t xml:space="preserve">do </w:t>
      </w:r>
      <w:proofErr w:type="spellStart"/>
      <w:r w:rsidR="00BE0ECD">
        <w:rPr>
          <w:color w:val="FF0000"/>
        </w:rPr>
        <w:t>PPG-BioS</w:t>
      </w:r>
      <w:proofErr w:type="spellEnd"/>
      <w:r w:rsidR="00BE0ECD">
        <w:rPr>
          <w:color w:val="FF0000"/>
        </w:rPr>
        <w:t xml:space="preserve">, </w:t>
      </w:r>
      <w:r w:rsidRPr="00457DB0">
        <w:rPr>
          <w:color w:val="FF0000"/>
        </w:rPr>
        <w:t xml:space="preserve">Art. 60, § 8º). </w:t>
      </w:r>
    </w:p>
    <w:p w14:paraId="76B73FD4" w14:textId="77777777" w:rsidR="00BE0ECD" w:rsidRDefault="00BE0ECD" w:rsidP="00457DB0">
      <w:pPr>
        <w:rPr>
          <w:color w:val="FF0000"/>
        </w:rPr>
      </w:pPr>
    </w:p>
    <w:p w14:paraId="1C4B6883" w14:textId="49FD48AB" w:rsidR="00BE0ECD" w:rsidRDefault="00BE0ECD" w:rsidP="00457DB0">
      <w:pPr>
        <w:rPr>
          <w:color w:val="FF0000"/>
        </w:rPr>
      </w:pPr>
      <w:r>
        <w:rPr>
          <w:color w:val="FF0000"/>
        </w:rPr>
        <w:t>Outros elementos podem ser incluídos na qualificação à critério do mestrando e orientador</w:t>
      </w:r>
      <w:r w:rsidR="00753B3F">
        <w:rPr>
          <w:color w:val="FF0000"/>
        </w:rPr>
        <w:t>, como resumo, revisão de literatura e discussão.</w:t>
      </w:r>
    </w:p>
    <w:p w14:paraId="0EEC2346" w14:textId="77777777" w:rsidR="00D95193" w:rsidRDefault="00D95193" w:rsidP="00457DB0">
      <w:pPr>
        <w:sectPr w:rsidR="00D95193" w:rsidSect="00D95193">
          <w:headerReference w:type="default" r:id="rId10"/>
          <w:pgSz w:w="11906" w:h="16838"/>
          <w:pgMar w:top="1701" w:right="1134" w:bottom="1134" w:left="1701" w:header="709" w:footer="709" w:gutter="0"/>
          <w:pgNumType w:start="5"/>
          <w:cols w:space="720"/>
        </w:sectPr>
      </w:pPr>
    </w:p>
    <w:p w14:paraId="1579286C" w14:textId="10BBE383" w:rsidR="00FC03A2" w:rsidRDefault="00EF11BF">
      <w:pPr>
        <w:pStyle w:val="Ttulo1"/>
      </w:pPr>
      <w:r>
        <w:t>1 INTRODUÇÃO</w:t>
      </w:r>
      <w:bookmarkEnd w:id="1"/>
    </w:p>
    <w:p w14:paraId="641076B2" w14:textId="77777777" w:rsidR="00FC03A2" w:rsidRDefault="00FC03A2">
      <w:pPr>
        <w:jc w:val="left"/>
        <w:rPr>
          <w:color w:val="FF0000"/>
        </w:rPr>
      </w:pPr>
    </w:p>
    <w:p w14:paraId="66A68518" w14:textId="7E8A1DE6" w:rsidR="002661E2" w:rsidRPr="00BC286C" w:rsidRDefault="002661E2" w:rsidP="002661E2">
      <w:pPr>
        <w:ind w:firstLine="709"/>
        <w:contextualSpacing/>
        <w:rPr>
          <w:rFonts w:ascii="Times" w:hAnsi="Times"/>
          <w:color w:val="FF0000"/>
        </w:rPr>
      </w:pPr>
      <w:r w:rsidRPr="00BC286C">
        <w:rPr>
          <w:rFonts w:ascii="Times" w:hAnsi="Times"/>
          <w:color w:val="FF0000"/>
        </w:rPr>
        <w:t xml:space="preserve">A introdução é o primeiro elemento textual e contém alguns </w:t>
      </w:r>
      <w:r>
        <w:rPr>
          <w:rFonts w:ascii="Times" w:hAnsi="Times"/>
          <w:color w:val="FF0000"/>
        </w:rPr>
        <w:t xml:space="preserve">itens </w:t>
      </w:r>
      <w:r w:rsidRPr="00BC286C">
        <w:rPr>
          <w:rFonts w:ascii="Times" w:hAnsi="Times"/>
          <w:color w:val="FF0000"/>
        </w:rPr>
        <w:t>importantes do projeto de pesquisa: tema, questões de pesquisa e justificativa (sucinta). Deve situar o autor da pesquisa em relação ao que irá estudar, apresentando em linhas gerais como chegou ao tema e como pretende desenvolvê-lo em sua pesquisa. Ela deve se encerrar apresentando ao leitor a organização retórica de seu trabalho.</w:t>
      </w:r>
    </w:p>
    <w:p w14:paraId="1D4CE248" w14:textId="77777777" w:rsidR="002661E2" w:rsidRPr="00BC286C" w:rsidRDefault="002661E2" w:rsidP="002661E2">
      <w:pPr>
        <w:ind w:firstLine="709"/>
        <w:contextualSpacing/>
        <w:rPr>
          <w:color w:val="FF0000"/>
        </w:rPr>
      </w:pPr>
      <w:r w:rsidRPr="00BC286C">
        <w:rPr>
          <w:rFonts w:ascii="Times" w:hAnsi="Times"/>
          <w:color w:val="FF0000"/>
        </w:rPr>
        <w:t xml:space="preserve">Segundo </w:t>
      </w:r>
      <w:r w:rsidRPr="00BC286C">
        <w:rPr>
          <w:color w:val="FF0000"/>
        </w:rPr>
        <w:t>Machado</w:t>
      </w:r>
      <w:r>
        <w:rPr>
          <w:color w:val="FF0000"/>
        </w:rPr>
        <w:t>,</w:t>
      </w:r>
      <w:r w:rsidRPr="00BC286C">
        <w:rPr>
          <w:color w:val="FF0000"/>
        </w:rPr>
        <w:t xml:space="preserve"> Lousada e Abreu-Tardelli (2005, p. 83), “a introdução pode ser vista como um </w:t>
      </w:r>
      <w:r w:rsidRPr="00BC286C">
        <w:rPr>
          <w:i/>
          <w:iCs/>
          <w:color w:val="FF0000"/>
        </w:rPr>
        <w:t>trailer</w:t>
      </w:r>
      <w:r w:rsidRPr="00BC286C">
        <w:rPr>
          <w:color w:val="FF0000"/>
        </w:rPr>
        <w:t xml:space="preserve"> do que o leitor verá no seu trabalho, nem mais nem menos”. É uma seção que deve levar o leitor a querer ler o trabalho, seduzindo-o.</w:t>
      </w:r>
    </w:p>
    <w:p w14:paraId="2991A199" w14:textId="77777777" w:rsidR="002661E2" w:rsidRPr="00BC286C" w:rsidRDefault="002661E2" w:rsidP="002661E2">
      <w:pPr>
        <w:ind w:firstLine="709"/>
        <w:contextualSpacing/>
        <w:rPr>
          <w:color w:val="FF0000"/>
        </w:rPr>
      </w:pPr>
      <w:r w:rsidRPr="00BC286C">
        <w:rPr>
          <w:color w:val="FF0000"/>
        </w:rPr>
        <w:t>Uma dica útil dada pelas autoras é apresentar inicialmente o “objeto” sobre o qual trata a pesquisa em um relato de como você chegou ao tema, quais os motivos mais relevantes, as buscas que efetuou, as decisões tomadas e as teorias que foi selecionando ao longo dessa busca.</w:t>
      </w:r>
    </w:p>
    <w:p w14:paraId="52F14252" w14:textId="77777777" w:rsidR="002661E2" w:rsidRDefault="002661E2" w:rsidP="002661E2">
      <w:pPr>
        <w:shd w:val="clear" w:color="auto" w:fill="FFFFFF"/>
        <w:ind w:firstLine="709"/>
        <w:contextualSpacing/>
        <w:rPr>
          <w:rFonts w:ascii="Times" w:hAnsi="Times"/>
          <w:color w:val="FF0000"/>
        </w:rPr>
      </w:pPr>
      <w:r>
        <w:rPr>
          <w:rFonts w:ascii="Times" w:hAnsi="Times"/>
          <w:color w:val="FF0000"/>
        </w:rPr>
        <w:t>A</w:t>
      </w:r>
      <w:r w:rsidRPr="006056E8">
        <w:rPr>
          <w:rFonts w:ascii="Times" w:hAnsi="Times"/>
          <w:color w:val="FF0000"/>
        </w:rPr>
        <w:t xml:space="preserve">qui serão dadas indicações </w:t>
      </w:r>
      <w:r>
        <w:rPr>
          <w:rFonts w:ascii="Times" w:hAnsi="Times"/>
          <w:color w:val="FF0000"/>
        </w:rPr>
        <w:t xml:space="preserve">gerais </w:t>
      </w:r>
      <w:r w:rsidRPr="006056E8">
        <w:rPr>
          <w:rFonts w:ascii="Times" w:hAnsi="Times"/>
          <w:color w:val="FF0000"/>
        </w:rPr>
        <w:t>para</w:t>
      </w:r>
      <w:r>
        <w:rPr>
          <w:rFonts w:ascii="Times" w:hAnsi="Times"/>
          <w:color w:val="FF0000"/>
        </w:rPr>
        <w:t xml:space="preserve"> a</w:t>
      </w:r>
      <w:r w:rsidRPr="006056E8">
        <w:rPr>
          <w:rFonts w:ascii="Times" w:hAnsi="Times"/>
          <w:color w:val="FF0000"/>
        </w:rPr>
        <w:t xml:space="preserve"> apresentação gráfica de seu </w:t>
      </w:r>
      <w:r>
        <w:rPr>
          <w:rFonts w:ascii="Times" w:hAnsi="Times"/>
          <w:color w:val="FF0000"/>
        </w:rPr>
        <w:t xml:space="preserve">trabalho, contudo, você pode consultar a NBR 14724:2011 para obter mais informações sobre a apresentação de </w:t>
      </w:r>
      <w:r w:rsidRPr="00576F7E">
        <w:rPr>
          <w:color w:val="FF0000"/>
        </w:rPr>
        <w:t>trabalhos acadêmicos.</w:t>
      </w:r>
    </w:p>
    <w:p w14:paraId="0C8A3888" w14:textId="77777777" w:rsidR="002661E2" w:rsidRDefault="002661E2" w:rsidP="002661E2">
      <w:pPr>
        <w:shd w:val="clear" w:color="auto" w:fill="FFFFFF"/>
        <w:ind w:firstLine="709"/>
        <w:contextualSpacing/>
        <w:rPr>
          <w:rFonts w:ascii="Times" w:hAnsi="Times"/>
          <w:color w:val="FF0000"/>
        </w:rPr>
      </w:pPr>
      <w:r w:rsidRPr="006D4868">
        <w:rPr>
          <w:rFonts w:ascii="Times" w:hAnsi="Times"/>
          <w:color w:val="FF0000"/>
        </w:rPr>
        <w:t xml:space="preserve">Todo o texto deve ser digitado em espaço </w:t>
      </w:r>
      <w:r>
        <w:rPr>
          <w:rFonts w:ascii="Times" w:hAnsi="Times"/>
          <w:color w:val="FF0000"/>
        </w:rPr>
        <w:t>1</w:t>
      </w:r>
      <w:r w:rsidRPr="006D4868">
        <w:rPr>
          <w:rFonts w:ascii="Times" w:hAnsi="Times"/>
          <w:color w:val="FF0000"/>
        </w:rPr>
        <w:t>,5 cm, exceto: citações de mais de três linhas, notas de rodapé, referências, legendas e fontes das ilustrações e das tabelas que devem ser digitados em espaço simples. As referências, ao final do trabalho, devem ser separadas entre si por um espaço simples em branco.</w:t>
      </w:r>
    </w:p>
    <w:p w14:paraId="2DA76CBC" w14:textId="6280B885" w:rsidR="002661E2" w:rsidRPr="006D4868" w:rsidRDefault="002661E2" w:rsidP="002661E2">
      <w:pPr>
        <w:ind w:firstLine="709"/>
        <w:contextualSpacing/>
        <w:rPr>
          <w:rFonts w:ascii="Times" w:hAnsi="Times"/>
          <w:color w:val="FF0000"/>
        </w:rPr>
      </w:pPr>
      <w:r>
        <w:rPr>
          <w:rFonts w:ascii="Times" w:hAnsi="Times"/>
          <w:color w:val="FF0000"/>
        </w:rPr>
        <w:t>As margens da página devem ser de 3 cm nas margens esquerda e superior e 2 cm nas margens direita e inferior.</w:t>
      </w:r>
    </w:p>
    <w:p w14:paraId="0B032C09" w14:textId="77777777" w:rsidR="002661E2" w:rsidRDefault="002661E2" w:rsidP="002661E2">
      <w:pPr>
        <w:shd w:val="clear" w:color="auto" w:fill="FFFFFF"/>
        <w:ind w:firstLine="709"/>
        <w:contextualSpacing/>
        <w:rPr>
          <w:color w:val="FF0000"/>
        </w:rPr>
      </w:pPr>
      <w:r>
        <w:rPr>
          <w:rFonts w:ascii="Times" w:hAnsi="Times"/>
          <w:color w:val="FF0000"/>
        </w:rPr>
        <w:t xml:space="preserve">Os </w:t>
      </w:r>
      <w:r w:rsidRPr="006056E8">
        <w:rPr>
          <w:rFonts w:ascii="Times" w:hAnsi="Times"/>
          <w:color w:val="FF0000"/>
        </w:rPr>
        <w:t xml:space="preserve">títulos </w:t>
      </w:r>
      <w:r>
        <w:rPr>
          <w:rFonts w:ascii="Times" w:hAnsi="Times"/>
          <w:color w:val="FF0000"/>
        </w:rPr>
        <w:t xml:space="preserve">dos capítulos (seções primárias, secundárias, etc.) devem </w:t>
      </w:r>
      <w:r w:rsidRPr="006056E8">
        <w:rPr>
          <w:rFonts w:ascii="Times" w:hAnsi="Times"/>
          <w:color w:val="FF0000"/>
        </w:rPr>
        <w:t xml:space="preserve">ser </w:t>
      </w:r>
      <w:r>
        <w:rPr>
          <w:rFonts w:ascii="Times" w:hAnsi="Times"/>
          <w:color w:val="FF0000"/>
        </w:rPr>
        <w:t>digitados</w:t>
      </w:r>
      <w:r w:rsidRPr="006056E8">
        <w:rPr>
          <w:rFonts w:ascii="Times" w:hAnsi="Times"/>
          <w:color w:val="FF0000"/>
        </w:rPr>
        <w:t xml:space="preserve"> </w:t>
      </w:r>
      <w:r>
        <w:rPr>
          <w:rFonts w:ascii="Times" w:hAnsi="Times"/>
          <w:color w:val="FF0000"/>
        </w:rPr>
        <w:t>após a sua numeração (indicação de seção), separados por um espaço. O texto deve iniciar em outra linha, separado por um espaço entrelinhas de 1,5</w:t>
      </w:r>
    </w:p>
    <w:p w14:paraId="13BD108A" w14:textId="77777777" w:rsidR="002661E2" w:rsidRDefault="002661E2" w:rsidP="002661E2">
      <w:pPr>
        <w:shd w:val="clear" w:color="auto" w:fill="FFFFFF"/>
        <w:ind w:firstLine="709"/>
        <w:contextualSpacing/>
        <w:rPr>
          <w:color w:val="FF0000"/>
        </w:rPr>
      </w:pPr>
      <w:r w:rsidRPr="00D55750">
        <w:rPr>
          <w:rFonts w:ascii="Times" w:hAnsi="Times"/>
          <w:color w:val="FF0000"/>
        </w:rPr>
        <w:t xml:space="preserve">As seções primárias iniciam-se em nova </w:t>
      </w:r>
      <w:r>
        <w:rPr>
          <w:rFonts w:ascii="Times" w:hAnsi="Times"/>
          <w:color w:val="FF0000"/>
        </w:rPr>
        <w:t>página</w:t>
      </w:r>
      <w:r w:rsidRPr="00D55750">
        <w:rPr>
          <w:rFonts w:ascii="Times" w:hAnsi="Times"/>
          <w:color w:val="FF0000"/>
        </w:rPr>
        <w:t xml:space="preserve"> e são grafadas em caixa alta e negrito. As seções secundárias são grafadas em negrito com apenas a primeira letra maiúscula. As seções terciárias não são grafadas em negrito. Escreva um título criativo consoante o arcabouço teórico e seu plano de trabalho constante no </w:t>
      </w:r>
      <w:r>
        <w:rPr>
          <w:rFonts w:ascii="Times" w:hAnsi="Times"/>
          <w:color w:val="FF0000"/>
        </w:rPr>
        <w:t>sumário</w:t>
      </w:r>
      <w:r w:rsidRPr="00D55750">
        <w:rPr>
          <w:rFonts w:ascii="Times" w:hAnsi="Times"/>
          <w:color w:val="FF0000"/>
        </w:rPr>
        <w:t>.</w:t>
      </w:r>
      <w:r>
        <w:rPr>
          <w:rFonts w:ascii="Times" w:hAnsi="Times"/>
          <w:color w:val="FF0000"/>
        </w:rPr>
        <w:t xml:space="preserve"> </w:t>
      </w:r>
      <w:r>
        <w:rPr>
          <w:color w:val="FF0000"/>
        </w:rPr>
        <w:t>Utilize junto a este template a NBR 6024:2012 – N</w:t>
      </w:r>
      <w:r w:rsidRPr="00661FD7">
        <w:rPr>
          <w:color w:val="FF0000"/>
        </w:rPr>
        <w:t xml:space="preserve">umeração </w:t>
      </w:r>
      <w:r>
        <w:rPr>
          <w:color w:val="FF0000"/>
        </w:rPr>
        <w:t>p</w:t>
      </w:r>
      <w:r w:rsidRPr="00661FD7">
        <w:rPr>
          <w:color w:val="FF0000"/>
        </w:rPr>
        <w:t>rogressiva das seções de um documento</w:t>
      </w:r>
      <w:r>
        <w:rPr>
          <w:color w:val="FF0000"/>
        </w:rPr>
        <w:t>.</w:t>
      </w:r>
    </w:p>
    <w:p w14:paraId="57304B9C" w14:textId="77777777" w:rsidR="002661E2" w:rsidRPr="00D55750" w:rsidRDefault="002661E2" w:rsidP="002661E2">
      <w:pPr>
        <w:pStyle w:val="PargrafodaLista"/>
        <w:spacing w:after="0" w:line="360" w:lineRule="auto"/>
        <w:ind w:left="0" w:firstLine="709"/>
        <w:jc w:val="both"/>
        <w:rPr>
          <w:rFonts w:ascii="Times" w:hAnsi="Times"/>
          <w:color w:val="FF0000"/>
          <w:sz w:val="24"/>
          <w:szCs w:val="24"/>
        </w:rPr>
      </w:pPr>
    </w:p>
    <w:p w14:paraId="72D17277" w14:textId="77777777" w:rsidR="002661E2" w:rsidRPr="006056E8" w:rsidRDefault="002661E2" w:rsidP="002661E2">
      <w:pPr>
        <w:shd w:val="clear" w:color="auto" w:fill="FFFFFF"/>
        <w:ind w:firstLine="709"/>
        <w:contextualSpacing/>
        <w:rPr>
          <w:rFonts w:ascii="Times" w:hAnsi="Times"/>
          <w:color w:val="FF0000"/>
        </w:rPr>
      </w:pPr>
    </w:p>
    <w:p w14:paraId="6821346B" w14:textId="77777777" w:rsidR="002661E2" w:rsidRPr="00E8014E" w:rsidRDefault="002661E2" w:rsidP="002661E2">
      <w:pPr>
        <w:shd w:val="clear" w:color="auto" w:fill="FFFFFF"/>
        <w:ind w:firstLine="709"/>
        <w:contextualSpacing/>
        <w:rPr>
          <w:rFonts w:ascii="Times" w:hAnsi="Times"/>
          <w:color w:val="FF0000"/>
        </w:rPr>
      </w:pPr>
      <w:r w:rsidRPr="00E8014E">
        <w:rPr>
          <w:color w:val="FF0000"/>
        </w:rPr>
        <w:t xml:space="preserve">A fonte utilizada </w:t>
      </w:r>
      <w:r>
        <w:rPr>
          <w:color w:val="FF0000"/>
        </w:rPr>
        <w:t>no texto é</w:t>
      </w:r>
      <w:r w:rsidRPr="00E8014E">
        <w:rPr>
          <w:color w:val="FF0000"/>
        </w:rPr>
        <w:t xml:space="preserve"> Arial ou Times, tamanho 12</w:t>
      </w:r>
      <w:r>
        <w:rPr>
          <w:color w:val="FF0000"/>
        </w:rPr>
        <w:t xml:space="preserve">, </w:t>
      </w:r>
      <w:r w:rsidRPr="00E8014E">
        <w:rPr>
          <w:color w:val="FF0000"/>
        </w:rPr>
        <w:t>excetuando-se citações com mais de três linhas, notas de rodapé, paginação, legendas e fontes das ilustrações e das tabelas, que devem ser em tamanho 1</w:t>
      </w:r>
      <w:r>
        <w:rPr>
          <w:color w:val="FF0000"/>
        </w:rPr>
        <w:t>1</w:t>
      </w:r>
      <w:r w:rsidRPr="00E8014E">
        <w:rPr>
          <w:color w:val="FF0000"/>
        </w:rPr>
        <w:t>.</w:t>
      </w:r>
      <w:r w:rsidRPr="00E8014E">
        <w:rPr>
          <w:rFonts w:ascii="Times" w:hAnsi="Times"/>
          <w:color w:val="FF0000"/>
        </w:rPr>
        <w:t xml:space="preserve"> </w:t>
      </w:r>
    </w:p>
    <w:p w14:paraId="5CE4CA01" w14:textId="77777777" w:rsidR="002661E2" w:rsidRPr="007E4657" w:rsidRDefault="002661E2" w:rsidP="002661E2">
      <w:pPr>
        <w:shd w:val="clear" w:color="auto" w:fill="FFFFFF"/>
        <w:ind w:firstLine="709"/>
        <w:contextualSpacing/>
        <w:rPr>
          <w:color w:val="FF0000"/>
        </w:rPr>
      </w:pPr>
      <w:r w:rsidRPr="007E4657">
        <w:rPr>
          <w:color w:val="FF0000"/>
        </w:rPr>
        <w:t xml:space="preserve">As citações diretas com mais de três linhas devem ser destacadas com recuo de 4 cm da margem esquerda, fonte </w:t>
      </w:r>
      <w:r>
        <w:rPr>
          <w:color w:val="FF0000"/>
        </w:rPr>
        <w:t xml:space="preserve">tamanho </w:t>
      </w:r>
      <w:r w:rsidRPr="007E4657">
        <w:rPr>
          <w:color w:val="FF0000"/>
        </w:rPr>
        <w:t>11 e sem as aspas</w:t>
      </w:r>
      <w:r>
        <w:rPr>
          <w:color w:val="FF0000"/>
        </w:rPr>
        <w:t>. Consulte sempre a norma específica para citações, NBR 10520:2002.</w:t>
      </w:r>
    </w:p>
    <w:p w14:paraId="50268019" w14:textId="34325DA1" w:rsidR="002661E2" w:rsidRPr="009D169D" w:rsidRDefault="002661E2" w:rsidP="002661E2">
      <w:pPr>
        <w:shd w:val="clear" w:color="auto" w:fill="FFFFFF"/>
        <w:ind w:firstLine="709"/>
        <w:contextualSpacing/>
        <w:rPr>
          <w:rFonts w:ascii="Times" w:hAnsi="Times"/>
          <w:color w:val="FF0000"/>
        </w:rPr>
      </w:pPr>
      <w:r w:rsidRPr="009D169D">
        <w:rPr>
          <w:color w:val="FF0000"/>
        </w:rPr>
        <w:t xml:space="preserve">As páginas pré-textuais (todas que precedem a Introdução) devem ser contadas, </w:t>
      </w:r>
      <w:r w:rsidR="001A39F1" w:rsidRPr="009D169D">
        <w:rPr>
          <w:color w:val="FF0000"/>
        </w:rPr>
        <w:t>exceto a capa</w:t>
      </w:r>
      <w:r w:rsidR="001A39F1">
        <w:rPr>
          <w:color w:val="FF0000"/>
        </w:rPr>
        <w:t xml:space="preserve"> e página da Ficha Catalográfica,</w:t>
      </w:r>
      <w:r w:rsidR="001A39F1" w:rsidRPr="009D169D">
        <w:rPr>
          <w:color w:val="FF0000"/>
        </w:rPr>
        <w:t xml:space="preserve"> </w:t>
      </w:r>
      <w:r w:rsidRPr="009D169D">
        <w:rPr>
          <w:color w:val="FF0000"/>
        </w:rPr>
        <w:t>mas não numeradas. A numeração deve figurar a partir da Introdução, em algarismos arábicos, no canto superior direito da folha, a 2 cm da borda superior, ficando o último algarismo a 2 cm da borda direita da folha, fonte 11.</w:t>
      </w:r>
    </w:p>
    <w:p w14:paraId="7C08A7E2" w14:textId="77777777" w:rsidR="00F41B22" w:rsidRDefault="00F41B22">
      <w:pPr>
        <w:rPr>
          <w:b/>
          <w:bCs/>
          <w:color w:val="auto"/>
        </w:rPr>
      </w:pPr>
      <w:r>
        <w:br w:type="page"/>
      </w:r>
    </w:p>
    <w:p w14:paraId="178768CD" w14:textId="0C6FA8BE" w:rsidR="00777299" w:rsidRDefault="000424FE" w:rsidP="00777299">
      <w:pPr>
        <w:pStyle w:val="Ttulo1"/>
      </w:pPr>
      <w:bookmarkStart w:id="2" w:name="_Toc125881663"/>
      <w:r>
        <w:t>2</w:t>
      </w:r>
      <w:r w:rsidR="00777299">
        <w:t xml:space="preserve"> OBJETIVOS</w:t>
      </w:r>
      <w:bookmarkEnd w:id="2"/>
    </w:p>
    <w:p w14:paraId="40CC3034" w14:textId="77777777" w:rsidR="00777299" w:rsidRDefault="00777299" w:rsidP="00777299"/>
    <w:p w14:paraId="7462096A" w14:textId="23831F51" w:rsidR="00777299" w:rsidRDefault="000424FE" w:rsidP="00777299">
      <w:pPr>
        <w:pStyle w:val="Ttulo2"/>
      </w:pPr>
      <w:bookmarkStart w:id="3" w:name="_Toc125881664"/>
      <w:r>
        <w:t>2</w:t>
      </w:r>
      <w:r w:rsidR="00777299" w:rsidRPr="001F4C4D">
        <w:t>.1 Objetivo geral</w:t>
      </w:r>
      <w:bookmarkEnd w:id="3"/>
    </w:p>
    <w:p w14:paraId="70100F22" w14:textId="77777777" w:rsidR="00777299" w:rsidRPr="001F4C4D" w:rsidRDefault="00777299" w:rsidP="00777299"/>
    <w:p w14:paraId="33216D49" w14:textId="03797D8C" w:rsidR="00777299" w:rsidRPr="001F4C4D" w:rsidRDefault="00777299" w:rsidP="00777299">
      <w:pPr>
        <w:ind w:firstLine="720"/>
        <w:rPr>
          <w:color w:val="FF0000"/>
        </w:rPr>
      </w:pPr>
      <w:r w:rsidRPr="001F4C4D">
        <w:rPr>
          <w:color w:val="FF0000"/>
        </w:rPr>
        <w:t xml:space="preserve">O objetivo geral deve apresentar a ideia central de um trabalho acadêmico. Assim, deve descrever de forma sucinta e objetiva a finalidade pela qual você está realizando o estudo e qual meta busca ser atingida. </w:t>
      </w:r>
      <w:r>
        <w:rPr>
          <w:color w:val="FF0000"/>
        </w:rPr>
        <w:t>Usar verbos no infinitivo para definir os objetivos (geral e específicos).</w:t>
      </w:r>
    </w:p>
    <w:p w14:paraId="246A4C95" w14:textId="77777777" w:rsidR="00777299" w:rsidRDefault="00777299" w:rsidP="00777299"/>
    <w:p w14:paraId="1D08B969" w14:textId="75F48BE3" w:rsidR="00777299" w:rsidRDefault="000424FE" w:rsidP="00777299">
      <w:pPr>
        <w:pStyle w:val="Ttulo2"/>
      </w:pPr>
      <w:bookmarkStart w:id="4" w:name="_Toc125881665"/>
      <w:r>
        <w:t>2</w:t>
      </w:r>
      <w:r w:rsidR="00777299" w:rsidRPr="001F4C4D">
        <w:t>.2 Objetivos específicos</w:t>
      </w:r>
      <w:bookmarkEnd w:id="4"/>
    </w:p>
    <w:p w14:paraId="72BDBD58" w14:textId="77777777" w:rsidR="00777299" w:rsidRPr="001F4C4D" w:rsidRDefault="00777299" w:rsidP="00777299"/>
    <w:p w14:paraId="7415CEC1" w14:textId="77777777" w:rsidR="00777299" w:rsidRPr="001F4C4D" w:rsidRDefault="00777299" w:rsidP="00777299">
      <w:pPr>
        <w:ind w:firstLine="720"/>
        <w:rPr>
          <w:color w:val="FF0000"/>
        </w:rPr>
      </w:pPr>
      <w:r w:rsidRPr="001F4C4D">
        <w:rPr>
          <w:color w:val="FF0000"/>
        </w:rPr>
        <w:t>Os objetivos específicos se relacionam diretamente com o objetivo geral. Isto porque detalham os processos necessários para a sua realização. Dessa forma, os objetivos específicos servem como um guia do conteúdo que será abordado no trabalho.</w:t>
      </w:r>
    </w:p>
    <w:p w14:paraId="61C67631" w14:textId="77777777" w:rsidR="00777299" w:rsidRDefault="00777299">
      <w:r>
        <w:br w:type="page"/>
      </w:r>
    </w:p>
    <w:p w14:paraId="15B10DEB" w14:textId="53EBD200" w:rsidR="00777299" w:rsidRDefault="00777299" w:rsidP="007037DB">
      <w:pPr>
        <w:pStyle w:val="Ttulo1"/>
      </w:pPr>
      <w:bookmarkStart w:id="5" w:name="_Toc125881666"/>
      <w:r>
        <w:t xml:space="preserve">4 </w:t>
      </w:r>
      <w:r w:rsidR="000424FE">
        <w:t>MÉTODOS</w:t>
      </w:r>
      <w:bookmarkEnd w:id="5"/>
    </w:p>
    <w:p w14:paraId="05A43714" w14:textId="77777777" w:rsidR="007C60BA" w:rsidRDefault="007C60BA" w:rsidP="007C60BA"/>
    <w:p w14:paraId="0E2A2BA8" w14:textId="09AE69DE" w:rsidR="007C60BA" w:rsidRPr="00383AF8" w:rsidRDefault="007C60BA" w:rsidP="007C60BA">
      <w:pPr>
        <w:pStyle w:val="NormalWeb"/>
        <w:spacing w:beforeAutospacing="0" w:afterAutospacing="0"/>
        <w:ind w:firstLine="709"/>
        <w:rPr>
          <w:rFonts w:ascii="Times" w:hAnsi="Times"/>
          <w:color w:val="FF0000"/>
        </w:rPr>
      </w:pPr>
      <w:r>
        <w:rPr>
          <w:rFonts w:ascii="Times" w:hAnsi="Times" w:cs="Arial"/>
          <w:color w:val="FF0000"/>
        </w:rPr>
        <w:t>Ne</w:t>
      </w:r>
      <w:r>
        <w:rPr>
          <w:rFonts w:ascii="Times" w:hAnsi="Times" w:cs="Arial"/>
          <w:color w:val="FF0000"/>
        </w:rPr>
        <w:t>sta seção</w:t>
      </w:r>
      <w:r w:rsidRPr="00496BF0">
        <w:rPr>
          <w:rFonts w:ascii="Times" w:hAnsi="Times" w:cs="Arial"/>
          <w:color w:val="FF0000"/>
        </w:rPr>
        <w:t xml:space="preserve"> você </w:t>
      </w:r>
      <w:r>
        <w:rPr>
          <w:rFonts w:ascii="Times" w:hAnsi="Times" w:cs="Arial"/>
          <w:color w:val="FF0000"/>
        </w:rPr>
        <w:t>pode</w:t>
      </w:r>
      <w:r w:rsidRPr="00496BF0">
        <w:rPr>
          <w:rFonts w:ascii="Times" w:hAnsi="Times" w:cs="Arial"/>
          <w:color w:val="FF0000"/>
        </w:rPr>
        <w:t xml:space="preserve"> descrever sucintamente</w:t>
      </w:r>
      <w:r>
        <w:rPr>
          <w:rFonts w:ascii="Times" w:hAnsi="Times" w:cs="Arial"/>
          <w:color w:val="FF0000"/>
        </w:rPr>
        <w:t xml:space="preserve"> a natureza da pesquisa (básica ou aplicada), o paradigma no qual se inscreve a abordagem da pesquisa (qualitativo, quantitativo ou ambos),</w:t>
      </w:r>
      <w:r w:rsidRPr="00496BF0">
        <w:rPr>
          <w:rFonts w:ascii="Times" w:hAnsi="Times" w:cs="Arial"/>
          <w:color w:val="FF0000"/>
        </w:rPr>
        <w:t xml:space="preserve"> o tipo de pesquisa </w:t>
      </w:r>
      <w:r>
        <w:rPr>
          <w:rFonts w:ascii="Times" w:hAnsi="Times" w:cs="Arial"/>
          <w:color w:val="FF0000"/>
        </w:rPr>
        <w:t>em consonância com os objetivos</w:t>
      </w:r>
      <w:r w:rsidRPr="00496BF0">
        <w:rPr>
          <w:rFonts w:ascii="Times" w:hAnsi="Times" w:cs="Arial"/>
          <w:color w:val="FF0000"/>
        </w:rPr>
        <w:t xml:space="preserve"> (</w:t>
      </w:r>
      <w:r w:rsidR="0075776B">
        <w:rPr>
          <w:rFonts w:ascii="Times" w:hAnsi="Times"/>
          <w:color w:val="FF0000"/>
        </w:rPr>
        <w:t>e</w:t>
      </w:r>
      <w:r w:rsidR="0075776B" w:rsidRPr="00496BF0">
        <w:rPr>
          <w:rFonts w:ascii="Times" w:hAnsi="Times"/>
          <w:color w:val="FF0000"/>
        </w:rPr>
        <w:t>xploratória</w:t>
      </w:r>
      <w:r w:rsidRPr="00496BF0">
        <w:rPr>
          <w:rFonts w:ascii="Times" w:hAnsi="Times"/>
          <w:color w:val="FF0000"/>
        </w:rPr>
        <w:t xml:space="preserve">, </w:t>
      </w:r>
      <w:r>
        <w:rPr>
          <w:rFonts w:ascii="Times" w:hAnsi="Times"/>
          <w:color w:val="FF0000"/>
        </w:rPr>
        <w:t>d</w:t>
      </w:r>
      <w:r w:rsidRPr="00496BF0">
        <w:rPr>
          <w:rFonts w:ascii="Times" w:hAnsi="Times"/>
          <w:color w:val="FF0000"/>
        </w:rPr>
        <w:t xml:space="preserve">escritiva ou </w:t>
      </w:r>
      <w:r>
        <w:rPr>
          <w:rFonts w:ascii="Times" w:hAnsi="Times"/>
          <w:color w:val="FF0000"/>
        </w:rPr>
        <w:t>e</w:t>
      </w:r>
      <w:r w:rsidRPr="00496BF0">
        <w:rPr>
          <w:rFonts w:ascii="Times" w:hAnsi="Times"/>
          <w:color w:val="FF0000"/>
        </w:rPr>
        <w:t>xplicativa</w:t>
      </w:r>
      <w:r w:rsidRPr="00496BF0">
        <w:rPr>
          <w:rFonts w:ascii="Times" w:hAnsi="Times" w:cs="Arial"/>
          <w:color w:val="FF0000"/>
        </w:rPr>
        <w:t xml:space="preserve">), </w:t>
      </w:r>
      <w:r>
        <w:rPr>
          <w:rFonts w:ascii="Times" w:hAnsi="Times" w:cs="Arial"/>
          <w:color w:val="FF0000"/>
        </w:rPr>
        <w:t xml:space="preserve">as fontes de </w:t>
      </w:r>
      <w:r w:rsidRPr="00383AF8">
        <w:rPr>
          <w:rFonts w:ascii="Times" w:hAnsi="Times" w:cs="Arial"/>
          <w:color w:val="FF0000"/>
        </w:rPr>
        <w:t>informação (campo, laboratório ou bibliográfica) e a técnica  ou os métodos utilizados (</w:t>
      </w:r>
      <w:r w:rsidR="0075776B">
        <w:rPr>
          <w:rFonts w:ascii="Times" w:hAnsi="Times"/>
          <w:color w:val="FF0000"/>
        </w:rPr>
        <w:t>b</w:t>
      </w:r>
      <w:r w:rsidR="0075776B" w:rsidRPr="00383AF8">
        <w:rPr>
          <w:rFonts w:ascii="Times" w:hAnsi="Times"/>
          <w:color w:val="FF0000"/>
        </w:rPr>
        <w:t>ibliográfica</w:t>
      </w:r>
      <w:r w:rsidRPr="00383AF8">
        <w:rPr>
          <w:rFonts w:ascii="Times" w:hAnsi="Times"/>
          <w:color w:val="FF0000"/>
        </w:rPr>
        <w:t xml:space="preserve">, </w:t>
      </w:r>
      <w:r>
        <w:rPr>
          <w:rFonts w:ascii="Times" w:hAnsi="Times"/>
          <w:color w:val="FF0000"/>
        </w:rPr>
        <w:t>d</w:t>
      </w:r>
      <w:r w:rsidRPr="00383AF8">
        <w:rPr>
          <w:rFonts w:ascii="Times" w:hAnsi="Times"/>
          <w:color w:val="FF0000"/>
        </w:rPr>
        <w:t xml:space="preserve">ocumental, </w:t>
      </w:r>
      <w:r>
        <w:rPr>
          <w:rFonts w:ascii="Times" w:hAnsi="Times"/>
          <w:color w:val="FF0000"/>
        </w:rPr>
        <w:t>e</w:t>
      </w:r>
      <w:r w:rsidRPr="00383AF8">
        <w:rPr>
          <w:rFonts w:ascii="Times" w:hAnsi="Times"/>
          <w:color w:val="FF0000"/>
        </w:rPr>
        <w:t xml:space="preserve">xperimental, </w:t>
      </w:r>
      <w:r>
        <w:rPr>
          <w:rFonts w:ascii="Times" w:hAnsi="Times"/>
          <w:color w:val="FF0000"/>
        </w:rPr>
        <w:t>e</w:t>
      </w:r>
      <w:r w:rsidRPr="00383AF8">
        <w:rPr>
          <w:rFonts w:ascii="Times" w:hAnsi="Times"/>
          <w:color w:val="FF0000"/>
        </w:rPr>
        <w:t xml:space="preserve">studo de </w:t>
      </w:r>
      <w:r>
        <w:rPr>
          <w:rFonts w:ascii="Times" w:hAnsi="Times"/>
          <w:color w:val="FF0000"/>
        </w:rPr>
        <w:t>c</w:t>
      </w:r>
      <w:r w:rsidRPr="00383AF8">
        <w:rPr>
          <w:rFonts w:ascii="Times" w:hAnsi="Times"/>
          <w:color w:val="FF0000"/>
        </w:rPr>
        <w:t xml:space="preserve">aso, </w:t>
      </w:r>
      <w:r>
        <w:rPr>
          <w:rFonts w:ascii="Times" w:hAnsi="Times"/>
          <w:color w:val="FF0000"/>
        </w:rPr>
        <w:t>l</w:t>
      </w:r>
      <w:r w:rsidRPr="00383AF8">
        <w:rPr>
          <w:rFonts w:ascii="Times" w:hAnsi="Times"/>
          <w:color w:val="FF0000"/>
        </w:rPr>
        <w:t xml:space="preserve">evantamento, </w:t>
      </w:r>
      <w:r>
        <w:rPr>
          <w:rFonts w:ascii="Times" w:hAnsi="Times"/>
          <w:color w:val="FF0000"/>
        </w:rPr>
        <w:t>e</w:t>
      </w:r>
      <w:r w:rsidRPr="00383AF8">
        <w:rPr>
          <w:rFonts w:ascii="Times" w:hAnsi="Times"/>
          <w:color w:val="FF0000"/>
        </w:rPr>
        <w:t xml:space="preserve">studo de </w:t>
      </w:r>
      <w:r>
        <w:rPr>
          <w:rFonts w:ascii="Times" w:hAnsi="Times"/>
          <w:color w:val="FF0000"/>
        </w:rPr>
        <w:t>c</w:t>
      </w:r>
      <w:r w:rsidRPr="00383AF8">
        <w:rPr>
          <w:rFonts w:ascii="Times" w:hAnsi="Times"/>
          <w:color w:val="FF0000"/>
        </w:rPr>
        <w:t xml:space="preserve">ampo, </w:t>
      </w:r>
      <w:r>
        <w:rPr>
          <w:rFonts w:ascii="Times" w:hAnsi="Times"/>
          <w:color w:val="FF0000"/>
        </w:rPr>
        <w:t>e</w:t>
      </w:r>
      <w:r w:rsidRPr="00383AF8">
        <w:rPr>
          <w:rFonts w:ascii="Times" w:hAnsi="Times"/>
          <w:color w:val="FF0000"/>
        </w:rPr>
        <w:t xml:space="preserve">studo de caso, </w:t>
      </w:r>
      <w:proofErr w:type="spellStart"/>
      <w:r>
        <w:rPr>
          <w:rFonts w:ascii="Times" w:hAnsi="Times"/>
          <w:color w:val="FF0000"/>
        </w:rPr>
        <w:t>p</w:t>
      </w:r>
      <w:r w:rsidRPr="00383AF8">
        <w:rPr>
          <w:rFonts w:ascii="Times" w:hAnsi="Times"/>
          <w:color w:val="FF0000"/>
        </w:rPr>
        <w:t>esquisa-</w:t>
      </w:r>
      <w:r>
        <w:rPr>
          <w:rFonts w:ascii="Times" w:hAnsi="Times"/>
          <w:color w:val="FF0000"/>
        </w:rPr>
        <w:t>a</w:t>
      </w:r>
      <w:r w:rsidRPr="00383AF8">
        <w:rPr>
          <w:rFonts w:ascii="Times" w:hAnsi="Times"/>
          <w:color w:val="FF0000"/>
        </w:rPr>
        <w:t>ção</w:t>
      </w:r>
      <w:proofErr w:type="spellEnd"/>
      <w:r w:rsidRPr="00383AF8">
        <w:rPr>
          <w:rFonts w:ascii="Times" w:hAnsi="Times"/>
          <w:color w:val="FF0000"/>
        </w:rPr>
        <w:t xml:space="preserve"> e </w:t>
      </w:r>
      <w:r>
        <w:rPr>
          <w:rFonts w:ascii="Times" w:hAnsi="Times"/>
          <w:color w:val="FF0000"/>
        </w:rPr>
        <w:t>p</w:t>
      </w:r>
      <w:r w:rsidRPr="00383AF8">
        <w:rPr>
          <w:rFonts w:ascii="Times" w:hAnsi="Times"/>
          <w:color w:val="FF0000"/>
        </w:rPr>
        <w:t xml:space="preserve">esquisa </w:t>
      </w:r>
      <w:r>
        <w:rPr>
          <w:rFonts w:ascii="Times" w:hAnsi="Times"/>
          <w:color w:val="FF0000"/>
        </w:rPr>
        <w:t>p</w:t>
      </w:r>
      <w:r w:rsidRPr="00383AF8">
        <w:rPr>
          <w:rFonts w:ascii="Times" w:hAnsi="Times"/>
          <w:color w:val="FF0000"/>
        </w:rPr>
        <w:t>articipante</w:t>
      </w:r>
      <w:r>
        <w:rPr>
          <w:rFonts w:ascii="Times" w:hAnsi="Times"/>
          <w:color w:val="FF0000"/>
        </w:rPr>
        <w:t>)</w:t>
      </w:r>
      <w:r w:rsidRPr="00383AF8">
        <w:rPr>
          <w:rFonts w:ascii="Times" w:hAnsi="Times"/>
          <w:color w:val="FF0000"/>
        </w:rPr>
        <w:t xml:space="preserve">. </w:t>
      </w:r>
    </w:p>
    <w:p w14:paraId="02D992B1" w14:textId="77777777" w:rsidR="007C60BA" w:rsidRPr="00383AF8" w:rsidRDefault="007C60BA" w:rsidP="007C60BA">
      <w:pPr>
        <w:ind w:firstLine="709"/>
        <w:rPr>
          <w:rFonts w:ascii="Times" w:hAnsi="Times"/>
          <w:color w:val="FF0000"/>
        </w:rPr>
      </w:pPr>
      <w:r>
        <w:rPr>
          <w:rFonts w:ascii="Times" w:hAnsi="Times"/>
          <w:color w:val="FF0000"/>
        </w:rPr>
        <w:t>Nem tudo o que foi indicado anteriormente precisa constar na metodologia.  Cabe ao(à) orientador(a) da pesquisa, juntamente com seu orientando, considerar o que é tradição de pesquisa de pesquisa dentro de cada área do conhecimento.</w:t>
      </w:r>
    </w:p>
    <w:p w14:paraId="754C60CA" w14:textId="77777777" w:rsidR="007C60BA" w:rsidRPr="007C60BA" w:rsidRDefault="007C60BA" w:rsidP="007C60BA"/>
    <w:p w14:paraId="446FBB39" w14:textId="4F7E9C92" w:rsidR="00107286" w:rsidRDefault="00107286">
      <w:pPr>
        <w:rPr>
          <w:color w:val="FF0000"/>
        </w:rPr>
      </w:pPr>
      <w:r>
        <w:rPr>
          <w:color w:val="FF0000"/>
        </w:rPr>
        <w:br w:type="page"/>
      </w:r>
    </w:p>
    <w:p w14:paraId="474964EE" w14:textId="07520136" w:rsidR="00777299" w:rsidRDefault="00107286" w:rsidP="007037DB">
      <w:pPr>
        <w:pStyle w:val="Ttulo1"/>
      </w:pPr>
      <w:bookmarkStart w:id="6" w:name="_Toc125881667"/>
      <w:r w:rsidRPr="007037DB">
        <w:t>5 RESULTADOS PARCIAIS</w:t>
      </w:r>
      <w:bookmarkEnd w:id="6"/>
    </w:p>
    <w:p w14:paraId="47758331" w14:textId="77777777" w:rsidR="006E21FC" w:rsidRDefault="006E21FC" w:rsidP="006E21FC"/>
    <w:p w14:paraId="0C70F999" w14:textId="19DB97B5" w:rsidR="006E21FC" w:rsidRPr="001D109E" w:rsidRDefault="006E21FC" w:rsidP="001D109E">
      <w:pPr>
        <w:ind w:firstLine="720"/>
        <w:rPr>
          <w:color w:val="FF0000"/>
        </w:rPr>
      </w:pPr>
      <w:r w:rsidRPr="001D109E">
        <w:rPr>
          <w:color w:val="FF0000"/>
        </w:rPr>
        <w:t xml:space="preserve">Nesta seção, você irá apresentar os resultados obtidos até o momento. Fica à critério do mestrando e do orientador definir se </w:t>
      </w:r>
      <w:r w:rsidR="001D109E" w:rsidRPr="001D109E">
        <w:rPr>
          <w:color w:val="FF0000"/>
        </w:rPr>
        <w:t>será feita a discussão dos resultados parciais.</w:t>
      </w:r>
    </w:p>
    <w:p w14:paraId="68298BB5" w14:textId="77777777" w:rsidR="00777299" w:rsidRDefault="00777299" w:rsidP="00777299">
      <w:pPr>
        <w:rPr>
          <w:b/>
          <w:bCs/>
          <w:color w:val="auto"/>
        </w:rPr>
      </w:pPr>
      <w:r>
        <w:br w:type="page"/>
      </w:r>
    </w:p>
    <w:p w14:paraId="70660E60" w14:textId="3B14880B" w:rsidR="00FC03A2" w:rsidRDefault="00EF11BF" w:rsidP="00353803">
      <w:pPr>
        <w:pStyle w:val="Elementospstextuais"/>
      </w:pPr>
      <w:bookmarkStart w:id="7" w:name="_Toc125881668"/>
      <w:r>
        <w:t>REFERÊNCIAS</w:t>
      </w:r>
      <w:bookmarkEnd w:id="7"/>
    </w:p>
    <w:p w14:paraId="16426167" w14:textId="77777777" w:rsidR="00FC03A2" w:rsidRDefault="00FC03A2">
      <w:pPr>
        <w:jc w:val="center"/>
        <w:rPr>
          <w:b/>
          <w:color w:val="000000"/>
        </w:rPr>
      </w:pPr>
    </w:p>
    <w:p w14:paraId="0B9F6EE2" w14:textId="47CD5F67" w:rsidR="009C1FA0" w:rsidRPr="00DF69B7" w:rsidRDefault="009C1FA0" w:rsidP="009C1FA0">
      <w:pPr>
        <w:contextualSpacing/>
        <w:jc w:val="center"/>
        <w:rPr>
          <w:rFonts w:ascii="Times" w:hAnsi="Times"/>
          <w:color w:val="FF0000"/>
        </w:rPr>
      </w:pPr>
      <w:r w:rsidRPr="00DF69B7">
        <w:rPr>
          <w:rFonts w:ascii="Times" w:hAnsi="Times"/>
          <w:color w:val="FF0000"/>
        </w:rPr>
        <w:t xml:space="preserve">Todos as obras citadas </w:t>
      </w:r>
      <w:r w:rsidR="00777299">
        <w:rPr>
          <w:rFonts w:ascii="Times" w:hAnsi="Times"/>
          <w:color w:val="FF0000"/>
        </w:rPr>
        <w:t>na Introdução e Revisão de Literatura</w:t>
      </w:r>
      <w:r w:rsidR="009D51C7">
        <w:rPr>
          <w:rFonts w:ascii="Times" w:hAnsi="Times"/>
          <w:color w:val="FF0000"/>
        </w:rPr>
        <w:t xml:space="preserve"> </w:t>
      </w:r>
      <w:r w:rsidRPr="00DF69B7">
        <w:rPr>
          <w:rFonts w:ascii="Times" w:hAnsi="Times"/>
          <w:color w:val="FF0000"/>
        </w:rPr>
        <w:t>devem constar aqui</w:t>
      </w:r>
      <w:r>
        <w:rPr>
          <w:rFonts w:ascii="Times" w:hAnsi="Times"/>
          <w:color w:val="FF0000"/>
        </w:rPr>
        <w:t>, em ordem alfabética</w:t>
      </w:r>
      <w:r w:rsidR="00782992">
        <w:rPr>
          <w:rFonts w:ascii="Times" w:hAnsi="Times"/>
          <w:color w:val="FF0000"/>
        </w:rPr>
        <w:t>, conforme normas ABNT</w:t>
      </w:r>
      <w:r w:rsidR="00A3581B">
        <w:rPr>
          <w:rFonts w:ascii="Times" w:hAnsi="Times"/>
          <w:color w:val="FF0000"/>
        </w:rPr>
        <w:t xml:space="preserve"> </w:t>
      </w:r>
      <w:r w:rsidR="00A3581B" w:rsidRPr="00A3581B">
        <w:rPr>
          <w:rFonts w:ascii="Times" w:hAnsi="Times"/>
          <w:color w:val="FF0000"/>
        </w:rPr>
        <w:t>(6023</w:t>
      </w:r>
      <w:r w:rsidR="00A3581B">
        <w:rPr>
          <w:rFonts w:ascii="Times" w:hAnsi="Times"/>
          <w:color w:val="FF0000"/>
        </w:rPr>
        <w:t>:</w:t>
      </w:r>
      <w:r w:rsidR="00A3581B" w:rsidRPr="00A3581B">
        <w:rPr>
          <w:rFonts w:ascii="Times" w:hAnsi="Times"/>
          <w:color w:val="FF0000"/>
        </w:rPr>
        <w:t>2018)</w:t>
      </w:r>
    </w:p>
    <w:p w14:paraId="7E6D8BFF" w14:textId="77777777" w:rsidR="009C1FA0" w:rsidRPr="006C1871" w:rsidRDefault="009C1FA0" w:rsidP="009C1FA0">
      <w:pPr>
        <w:contextualSpacing/>
        <w:jc w:val="center"/>
        <w:rPr>
          <w:rFonts w:ascii="Times" w:hAnsi="Times"/>
          <w:color w:val="FF0000"/>
        </w:rPr>
      </w:pPr>
      <w:r w:rsidRPr="006C1871">
        <w:rPr>
          <w:rFonts w:ascii="Times" w:hAnsi="Times"/>
          <w:color w:val="FF0000"/>
        </w:rPr>
        <w:t>A seguir, uma lista de referências que podem servir de modelo:</w:t>
      </w:r>
    </w:p>
    <w:p w14:paraId="4BA0A2CF" w14:textId="77777777" w:rsidR="009C1FA0" w:rsidRPr="00F91A31" w:rsidRDefault="009C1FA0" w:rsidP="009C1FA0">
      <w:pPr>
        <w:contextualSpacing/>
        <w:jc w:val="center"/>
        <w:rPr>
          <w:b/>
          <w:bCs/>
          <w:color w:val="auto"/>
        </w:rPr>
      </w:pPr>
    </w:p>
    <w:p w14:paraId="6C92ABB3" w14:textId="77777777" w:rsidR="009C1FA0" w:rsidRPr="00DC6BB2" w:rsidRDefault="009C1FA0" w:rsidP="009C1FA0">
      <w:pPr>
        <w:spacing w:line="240" w:lineRule="auto"/>
        <w:jc w:val="left"/>
        <w:rPr>
          <w:color w:val="4472C4" w:themeColor="accent1"/>
        </w:rPr>
      </w:pPr>
      <w:r w:rsidRPr="00DC6BB2">
        <w:rPr>
          <w:color w:val="4472C4" w:themeColor="accent1"/>
        </w:rPr>
        <w:t xml:space="preserve">ASSOCIAÇÃO BRASILEIRA DE NORMAS TÉCNICAS. </w:t>
      </w:r>
      <w:r w:rsidRPr="00DC6BB2">
        <w:rPr>
          <w:b/>
          <w:bCs/>
          <w:color w:val="4472C4" w:themeColor="accent1"/>
        </w:rPr>
        <w:t>ABNT NBR 14724</w:t>
      </w:r>
      <w:r w:rsidRPr="00DC6BB2">
        <w:rPr>
          <w:color w:val="4472C4" w:themeColor="accent1"/>
        </w:rPr>
        <w:t>: informação e documentação: trabalhos acadêmicos: apresentação. Rio de Janeiro: ABNT, 2011.</w:t>
      </w:r>
    </w:p>
    <w:p w14:paraId="51D1DD53" w14:textId="77777777" w:rsidR="009C1FA0" w:rsidRDefault="009C1FA0" w:rsidP="009C1FA0">
      <w:pPr>
        <w:spacing w:line="240" w:lineRule="auto"/>
        <w:jc w:val="left"/>
        <w:rPr>
          <w:color w:val="FF0000"/>
          <w:lang w:val="es-ES"/>
        </w:rPr>
      </w:pPr>
      <w:r w:rsidRPr="005B4A98">
        <w:rPr>
          <w:color w:val="FF0000"/>
          <w:lang w:val="es-ES"/>
        </w:rPr>
        <w:t>(autor entidade)</w:t>
      </w:r>
    </w:p>
    <w:p w14:paraId="7B24972F" w14:textId="77777777" w:rsidR="009C1FA0" w:rsidRDefault="009C1FA0" w:rsidP="009C1FA0">
      <w:pPr>
        <w:spacing w:line="240" w:lineRule="auto"/>
        <w:contextualSpacing/>
        <w:jc w:val="left"/>
      </w:pPr>
    </w:p>
    <w:p w14:paraId="45C8E4B4" w14:textId="77777777" w:rsidR="009C1FA0" w:rsidRPr="0027005D" w:rsidRDefault="009C1FA0" w:rsidP="009C1FA0">
      <w:pPr>
        <w:spacing w:line="240" w:lineRule="auto"/>
        <w:contextualSpacing/>
        <w:jc w:val="left"/>
        <w:rPr>
          <w:color w:val="0070C0"/>
        </w:rPr>
      </w:pPr>
      <w:r w:rsidRPr="0027005D">
        <w:rPr>
          <w:color w:val="0070C0"/>
        </w:rPr>
        <w:t xml:space="preserve">BACHEGA, K.; ACCETTURI, E. Transplantes de tecido ósseos no Brasil: uma história segura de sucesso da odontologia. </w:t>
      </w:r>
      <w:r w:rsidRPr="0027005D">
        <w:rPr>
          <w:i/>
          <w:iCs/>
          <w:color w:val="0070C0"/>
        </w:rPr>
        <w:t>In</w:t>
      </w:r>
      <w:r w:rsidRPr="0027005D">
        <w:rPr>
          <w:color w:val="0070C0"/>
        </w:rPr>
        <w:t xml:space="preserve">: SANTOS, P. S. S. </w:t>
      </w:r>
      <w:r w:rsidRPr="0027005D">
        <w:rPr>
          <w:i/>
          <w:iCs/>
          <w:color w:val="0070C0"/>
        </w:rPr>
        <w:t>et al</w:t>
      </w:r>
      <w:r w:rsidRPr="0027005D">
        <w:rPr>
          <w:color w:val="0070C0"/>
        </w:rPr>
        <w:t xml:space="preserve">. (Org.). </w:t>
      </w:r>
      <w:r w:rsidRPr="0027005D">
        <w:rPr>
          <w:b/>
          <w:bCs/>
          <w:color w:val="0070C0"/>
        </w:rPr>
        <w:t>Odontologia em transplante de órgãos e tecidos</w:t>
      </w:r>
      <w:r w:rsidRPr="0027005D">
        <w:rPr>
          <w:color w:val="0070C0"/>
        </w:rPr>
        <w:t>. Curitiba: Editora CRV, 2018. cap. 7, p. 109-127.</w:t>
      </w:r>
    </w:p>
    <w:p w14:paraId="46FAA655" w14:textId="77777777" w:rsidR="009C1FA0" w:rsidRPr="00475B30" w:rsidRDefault="009C1FA0" w:rsidP="009C1FA0">
      <w:pPr>
        <w:spacing w:line="240" w:lineRule="auto"/>
        <w:contextualSpacing/>
        <w:jc w:val="left"/>
        <w:rPr>
          <w:rFonts w:eastAsiaTheme="minorHAnsi"/>
          <w:color w:val="FF0000"/>
          <w:lang w:eastAsia="en-US"/>
        </w:rPr>
      </w:pPr>
      <w:r>
        <w:rPr>
          <w:color w:val="FF0000"/>
        </w:rPr>
        <w:t>(capítulo de livro com mais de três organizadores da obra no todo)</w:t>
      </w:r>
    </w:p>
    <w:p w14:paraId="18CBD5A9" w14:textId="77777777" w:rsidR="009C1FA0" w:rsidRDefault="009C1FA0" w:rsidP="009C1FA0">
      <w:pPr>
        <w:spacing w:line="240" w:lineRule="auto"/>
        <w:contextualSpacing/>
        <w:jc w:val="left"/>
        <w:rPr>
          <w:rFonts w:eastAsiaTheme="minorHAnsi"/>
          <w:lang w:eastAsia="en-US"/>
        </w:rPr>
      </w:pPr>
    </w:p>
    <w:p w14:paraId="5ED07282" w14:textId="77777777" w:rsidR="009C1FA0" w:rsidRPr="0027005D" w:rsidRDefault="009C1FA0" w:rsidP="009C1FA0">
      <w:pPr>
        <w:spacing w:line="240" w:lineRule="auto"/>
        <w:contextualSpacing/>
        <w:jc w:val="left"/>
        <w:rPr>
          <w:rFonts w:eastAsiaTheme="minorHAnsi"/>
          <w:color w:val="0070C0"/>
          <w:lang w:eastAsia="en-US"/>
        </w:rPr>
      </w:pPr>
      <w:r w:rsidRPr="0027005D">
        <w:rPr>
          <w:rFonts w:eastAsiaTheme="minorHAnsi"/>
          <w:color w:val="0070C0"/>
          <w:lang w:eastAsia="en-US"/>
        </w:rPr>
        <w:t xml:space="preserve">BAUMAN, Zygmunt. </w:t>
      </w:r>
      <w:r w:rsidRPr="0027005D">
        <w:rPr>
          <w:rFonts w:eastAsiaTheme="minorHAnsi"/>
          <w:b/>
          <w:bCs/>
          <w:color w:val="0070C0"/>
          <w:lang w:eastAsia="en-US"/>
        </w:rPr>
        <w:t>Globalização</w:t>
      </w:r>
      <w:r w:rsidRPr="0027005D">
        <w:rPr>
          <w:rFonts w:eastAsiaTheme="minorHAnsi"/>
          <w:color w:val="0070C0"/>
          <w:lang w:eastAsia="en-US"/>
        </w:rPr>
        <w:t>: as consequências humanas. Rio de Janeiro: Jorge Zahar, 1999.</w:t>
      </w:r>
    </w:p>
    <w:p w14:paraId="7DC5D551" w14:textId="77777777" w:rsidR="009C1FA0" w:rsidRDefault="009C1FA0" w:rsidP="009C1FA0">
      <w:pPr>
        <w:spacing w:line="240" w:lineRule="auto"/>
        <w:contextualSpacing/>
        <w:jc w:val="left"/>
        <w:rPr>
          <w:rFonts w:eastAsiaTheme="minorHAnsi"/>
          <w:color w:val="FF0000"/>
          <w:lang w:eastAsia="en-US"/>
        </w:rPr>
      </w:pPr>
      <w:r>
        <w:rPr>
          <w:rFonts w:eastAsiaTheme="minorHAnsi"/>
          <w:color w:val="FF0000"/>
          <w:lang w:eastAsia="en-US"/>
        </w:rPr>
        <w:t>(livro no todo com subtítulo)</w:t>
      </w:r>
    </w:p>
    <w:p w14:paraId="29957A71" w14:textId="77777777" w:rsidR="009C1FA0" w:rsidRDefault="009C1FA0" w:rsidP="009C1FA0">
      <w:pPr>
        <w:spacing w:line="240" w:lineRule="auto"/>
        <w:contextualSpacing/>
        <w:jc w:val="left"/>
        <w:rPr>
          <w:rFonts w:eastAsiaTheme="minorHAnsi"/>
          <w:color w:val="FF0000"/>
          <w:lang w:eastAsia="en-US"/>
        </w:rPr>
      </w:pPr>
    </w:p>
    <w:p w14:paraId="6686F7D2" w14:textId="77777777" w:rsidR="009C1FA0" w:rsidRPr="0027005D" w:rsidRDefault="009C1FA0" w:rsidP="009C1FA0">
      <w:pPr>
        <w:spacing w:line="240" w:lineRule="auto"/>
        <w:contextualSpacing/>
        <w:jc w:val="left"/>
        <w:rPr>
          <w:rFonts w:eastAsiaTheme="minorHAnsi"/>
          <w:color w:val="0070C0"/>
          <w:lang w:eastAsia="en-US"/>
        </w:rPr>
      </w:pPr>
      <w:r w:rsidRPr="0027005D">
        <w:rPr>
          <w:rFonts w:eastAsiaTheme="minorHAnsi"/>
          <w:color w:val="0070C0"/>
          <w:lang w:eastAsia="en-US"/>
        </w:rPr>
        <w:t xml:space="preserve">BRASIL. [Constituição (1988)]. Constituição da República Federativa do Brasil. Organizado por Cláudio Brandão de Oliveira. Rio de Janeiro: Roma Victor, 2002. </w:t>
      </w:r>
    </w:p>
    <w:p w14:paraId="62DE2B06" w14:textId="77777777" w:rsidR="009C1FA0" w:rsidRDefault="009C1FA0" w:rsidP="009C1FA0">
      <w:pPr>
        <w:spacing w:line="240" w:lineRule="auto"/>
        <w:contextualSpacing/>
        <w:jc w:val="left"/>
        <w:rPr>
          <w:rFonts w:eastAsiaTheme="minorHAnsi"/>
          <w:color w:val="FF0000"/>
          <w:lang w:eastAsia="en-US"/>
        </w:rPr>
      </w:pPr>
      <w:r>
        <w:rPr>
          <w:rFonts w:eastAsiaTheme="minorHAnsi"/>
          <w:color w:val="FF0000"/>
          <w:lang w:eastAsia="en-US"/>
        </w:rPr>
        <w:t>(legislação impressa)</w:t>
      </w:r>
    </w:p>
    <w:p w14:paraId="00256910" w14:textId="77777777" w:rsidR="009C1FA0" w:rsidRDefault="009C1FA0" w:rsidP="009C1FA0">
      <w:pPr>
        <w:spacing w:line="240" w:lineRule="auto"/>
        <w:contextualSpacing/>
        <w:jc w:val="left"/>
        <w:rPr>
          <w:rFonts w:eastAsiaTheme="minorHAnsi"/>
          <w:color w:val="FF0000"/>
          <w:lang w:eastAsia="en-US"/>
        </w:rPr>
      </w:pPr>
    </w:p>
    <w:p w14:paraId="363C4329" w14:textId="77777777" w:rsidR="009C1FA0" w:rsidRPr="0027005D" w:rsidRDefault="009C1FA0" w:rsidP="009C1FA0">
      <w:pPr>
        <w:spacing w:line="240" w:lineRule="auto"/>
        <w:contextualSpacing/>
        <w:jc w:val="left"/>
        <w:rPr>
          <w:rFonts w:cs="Arial"/>
          <w:color w:val="0070C0"/>
        </w:rPr>
      </w:pPr>
      <w:r w:rsidRPr="0027005D">
        <w:rPr>
          <w:rFonts w:eastAsiaTheme="minorHAnsi"/>
          <w:color w:val="0070C0"/>
          <w:lang w:eastAsia="en-US"/>
        </w:rPr>
        <w:t xml:space="preserve">BRASIL. </w:t>
      </w:r>
      <w:r w:rsidRPr="0027005D">
        <w:rPr>
          <w:rFonts w:cs="Arial"/>
          <w:color w:val="0070C0"/>
        </w:rPr>
        <w:t xml:space="preserve">Ministério da Educação. Portaria normativa nº 40, de 12 de dezembro de 2007. Institui o e-MEC, sistema eletrônico de fluxo de trabalho e gerenciamento de informações relativas aos processos de regulação da educação superior no sistema federal de educação. </w:t>
      </w:r>
      <w:r w:rsidRPr="0027005D">
        <w:rPr>
          <w:rFonts w:cs="Arial"/>
          <w:b/>
          <w:bCs/>
          <w:color w:val="0070C0"/>
        </w:rPr>
        <w:t>Diário Oficial da União</w:t>
      </w:r>
      <w:r w:rsidRPr="0027005D">
        <w:rPr>
          <w:rFonts w:cs="Arial"/>
          <w:color w:val="0070C0"/>
        </w:rPr>
        <w:t xml:space="preserve">, Brasília, DF, n. 239, 13 dez. 2007a. Seção 1, p. 39-43. Disponível em: </w:t>
      </w:r>
      <w:hyperlink r:id="rId11" w:history="1">
        <w:r w:rsidRPr="0027005D">
          <w:rPr>
            <w:rStyle w:val="Hyperlink"/>
            <w:rFonts w:cs="Arial"/>
            <w:color w:val="0070C0"/>
          </w:rPr>
          <w:t>http://download.inep.gov.br/educacao_superior/enade/legislacao/2007/portaria_n40_12122007.pdf</w:t>
        </w:r>
      </w:hyperlink>
      <w:r w:rsidRPr="0027005D">
        <w:rPr>
          <w:rFonts w:cs="Arial"/>
          <w:color w:val="0070C0"/>
        </w:rPr>
        <w:t>. Acesso em: 17 abr. 2016.</w:t>
      </w:r>
    </w:p>
    <w:p w14:paraId="40E94626" w14:textId="77777777" w:rsidR="009C1FA0" w:rsidRDefault="009C1FA0" w:rsidP="009C1FA0">
      <w:pPr>
        <w:spacing w:line="240" w:lineRule="auto"/>
        <w:contextualSpacing/>
        <w:jc w:val="left"/>
        <w:rPr>
          <w:rFonts w:eastAsiaTheme="minorHAnsi"/>
          <w:color w:val="FF0000"/>
          <w:lang w:eastAsia="en-US"/>
        </w:rPr>
      </w:pPr>
      <w:r w:rsidRPr="0036583D">
        <w:rPr>
          <w:rFonts w:eastAsiaTheme="minorHAnsi"/>
          <w:color w:val="FF0000"/>
          <w:lang w:eastAsia="en-US"/>
        </w:rPr>
        <w:t>(</w:t>
      </w:r>
      <w:r>
        <w:rPr>
          <w:rFonts w:eastAsiaTheme="minorHAnsi"/>
          <w:color w:val="FF0000"/>
          <w:lang w:eastAsia="en-US"/>
        </w:rPr>
        <w:t>legislação em meio eletrônico – entrada por Brasil e ordem alfabética dos órgãos)</w:t>
      </w:r>
    </w:p>
    <w:p w14:paraId="50350841" w14:textId="77777777" w:rsidR="009C1FA0" w:rsidRDefault="009C1FA0" w:rsidP="009C1FA0">
      <w:pPr>
        <w:spacing w:line="240" w:lineRule="auto"/>
        <w:contextualSpacing/>
        <w:jc w:val="left"/>
        <w:rPr>
          <w:rFonts w:eastAsiaTheme="minorHAnsi"/>
          <w:color w:val="FF0000"/>
          <w:lang w:eastAsia="en-US"/>
        </w:rPr>
      </w:pPr>
    </w:p>
    <w:p w14:paraId="1D8A8766" w14:textId="77777777" w:rsidR="009C1FA0" w:rsidRDefault="009C1FA0" w:rsidP="009C1FA0">
      <w:pPr>
        <w:spacing w:line="240" w:lineRule="auto"/>
        <w:contextualSpacing/>
        <w:jc w:val="left"/>
        <w:rPr>
          <w:rFonts w:cs="Arial"/>
          <w:color w:val="0070C0"/>
        </w:rPr>
      </w:pPr>
      <w:r w:rsidRPr="0027005D">
        <w:rPr>
          <w:rFonts w:eastAsiaTheme="minorHAnsi"/>
          <w:color w:val="0070C0"/>
          <w:lang w:eastAsia="en-US"/>
        </w:rPr>
        <w:t>BRASIL.</w:t>
      </w:r>
      <w:r w:rsidRPr="0027005D">
        <w:rPr>
          <w:rFonts w:cs="Arial"/>
          <w:color w:val="0070C0"/>
        </w:rPr>
        <w:t xml:space="preserve"> Ministério da Educação. </w:t>
      </w:r>
      <w:r w:rsidRPr="0027005D">
        <w:rPr>
          <w:rFonts w:cs="Arial"/>
          <w:b/>
          <w:color w:val="0070C0"/>
        </w:rPr>
        <w:t>Resolução nº 3 de 2 de julho de 2007</w:t>
      </w:r>
      <w:r w:rsidRPr="0027005D">
        <w:rPr>
          <w:rFonts w:cs="Arial"/>
          <w:color w:val="0070C0"/>
        </w:rPr>
        <w:t>. Dispõe sobre procedimentos a serem adotados quanto ao conceito de hora-aula, e dá outras providências. Brasília, DF: Ministério da Educação, 2007b. Disponível em: http://portal.mec.gov.br/cne/arquivos/pdf/rces003_07.pdf. Acesso em: 17 maio 2016.</w:t>
      </w:r>
    </w:p>
    <w:p w14:paraId="6679091A" w14:textId="77777777" w:rsidR="009C1FA0" w:rsidRDefault="009C1FA0" w:rsidP="009C1FA0">
      <w:pPr>
        <w:spacing w:line="240" w:lineRule="auto"/>
        <w:contextualSpacing/>
        <w:jc w:val="left"/>
        <w:rPr>
          <w:rFonts w:eastAsiaTheme="minorHAnsi"/>
          <w:color w:val="FF0000"/>
          <w:lang w:eastAsia="en-US"/>
        </w:rPr>
      </w:pPr>
      <w:r w:rsidRPr="0036583D">
        <w:rPr>
          <w:rFonts w:eastAsiaTheme="minorHAnsi"/>
          <w:color w:val="FF0000"/>
          <w:lang w:eastAsia="en-US"/>
        </w:rPr>
        <w:t>(</w:t>
      </w:r>
      <w:r>
        <w:rPr>
          <w:rFonts w:eastAsiaTheme="minorHAnsi"/>
          <w:color w:val="FF0000"/>
          <w:lang w:eastAsia="en-US"/>
        </w:rPr>
        <w:t>legislação em meio eletrônico)</w:t>
      </w:r>
    </w:p>
    <w:p w14:paraId="4C5F1B5D" w14:textId="77777777" w:rsidR="009C1FA0" w:rsidRDefault="009C1FA0" w:rsidP="009C1FA0">
      <w:pPr>
        <w:spacing w:line="240" w:lineRule="auto"/>
        <w:contextualSpacing/>
        <w:jc w:val="left"/>
        <w:rPr>
          <w:rFonts w:eastAsiaTheme="minorHAnsi"/>
          <w:color w:val="FF0000"/>
          <w:lang w:eastAsia="en-US"/>
        </w:rPr>
      </w:pPr>
    </w:p>
    <w:p w14:paraId="77A98E5B" w14:textId="77777777" w:rsidR="009C1FA0" w:rsidRPr="0027005D" w:rsidRDefault="009C1FA0" w:rsidP="009C1FA0">
      <w:pPr>
        <w:autoSpaceDE w:val="0"/>
        <w:autoSpaceDN w:val="0"/>
        <w:adjustRightInd w:val="0"/>
        <w:spacing w:line="240" w:lineRule="auto"/>
        <w:jc w:val="left"/>
        <w:rPr>
          <w:rFonts w:cs="Arial"/>
          <w:color w:val="0070C0"/>
        </w:rPr>
      </w:pPr>
      <w:r w:rsidRPr="0027005D">
        <w:rPr>
          <w:rFonts w:eastAsiaTheme="minorHAnsi"/>
          <w:color w:val="0070C0"/>
          <w:lang w:eastAsia="en-US"/>
        </w:rPr>
        <w:t xml:space="preserve">BRASIL. </w:t>
      </w:r>
      <w:r w:rsidRPr="0027005D">
        <w:rPr>
          <w:rStyle w:val="Forte"/>
          <w:rFonts w:eastAsiaTheme="majorEastAsia" w:cs="Arial"/>
          <w:color w:val="0070C0"/>
          <w:shd w:val="clear" w:color="auto" w:fill="FFFFFF"/>
        </w:rPr>
        <w:t>Presidência da República. Casa Civil. Subchefia para Assuntos Jurídicos.</w:t>
      </w:r>
      <w:r w:rsidRPr="0027005D">
        <w:rPr>
          <w:rFonts w:cs="Arial"/>
          <w:color w:val="0070C0"/>
        </w:rPr>
        <w:t xml:space="preserve"> </w:t>
      </w:r>
      <w:r w:rsidRPr="0027005D">
        <w:rPr>
          <w:rFonts w:cs="Arial"/>
          <w:b/>
          <w:color w:val="0070C0"/>
        </w:rPr>
        <w:t>Decreto nº 2.026, de 10 de outubro de 1996</w:t>
      </w:r>
      <w:r w:rsidRPr="0027005D">
        <w:rPr>
          <w:rFonts w:cs="Arial"/>
          <w:color w:val="0070C0"/>
        </w:rPr>
        <w:t xml:space="preserve">. Estabelece procedimentos para o processo de avaliação dos cursos e instituições de ensino superior. </w:t>
      </w:r>
      <w:r w:rsidRPr="0027005D">
        <w:rPr>
          <w:rFonts w:eastAsiaTheme="minorHAnsi" w:cs="Arial"/>
          <w:color w:val="0070C0"/>
          <w:lang w:eastAsia="en-US"/>
        </w:rPr>
        <w:t>Brasília, DF: Presidência da República</w:t>
      </w:r>
      <w:r w:rsidRPr="0027005D">
        <w:rPr>
          <w:rFonts w:cs="Arial"/>
          <w:color w:val="0070C0"/>
        </w:rPr>
        <w:t>, 1996. Disponível em: http://portal.mec.gov.br/sesu/arquivos/pdf/Decreto2026.pdf. Acesso em: 17 maio 2016.</w:t>
      </w:r>
    </w:p>
    <w:p w14:paraId="3EC73584" w14:textId="77777777" w:rsidR="009C1FA0" w:rsidRDefault="009C1FA0" w:rsidP="009C1FA0">
      <w:pPr>
        <w:spacing w:line="240" w:lineRule="auto"/>
        <w:contextualSpacing/>
        <w:jc w:val="left"/>
        <w:rPr>
          <w:rFonts w:eastAsiaTheme="minorHAnsi"/>
          <w:color w:val="FF0000"/>
          <w:lang w:eastAsia="en-US"/>
        </w:rPr>
      </w:pPr>
      <w:r w:rsidRPr="0036583D">
        <w:rPr>
          <w:rFonts w:eastAsiaTheme="minorHAnsi"/>
          <w:color w:val="FF0000"/>
          <w:lang w:eastAsia="en-US"/>
        </w:rPr>
        <w:t>(</w:t>
      </w:r>
      <w:r>
        <w:rPr>
          <w:rFonts w:eastAsiaTheme="minorHAnsi"/>
          <w:color w:val="FF0000"/>
          <w:lang w:eastAsia="en-US"/>
        </w:rPr>
        <w:t>legislação em meio eletrônico – ordem crescente de ano)</w:t>
      </w:r>
    </w:p>
    <w:p w14:paraId="7B5CD78D" w14:textId="77777777" w:rsidR="009C1FA0" w:rsidRDefault="009C1FA0" w:rsidP="009C1FA0">
      <w:pPr>
        <w:spacing w:line="240" w:lineRule="auto"/>
        <w:contextualSpacing/>
        <w:jc w:val="left"/>
        <w:rPr>
          <w:rFonts w:eastAsiaTheme="minorHAnsi"/>
          <w:color w:val="FF0000"/>
          <w:lang w:eastAsia="en-US"/>
        </w:rPr>
      </w:pPr>
    </w:p>
    <w:p w14:paraId="33C62AD1" w14:textId="77777777" w:rsidR="009C1FA0" w:rsidRPr="0027005D" w:rsidRDefault="009C1FA0" w:rsidP="009C1FA0">
      <w:pPr>
        <w:autoSpaceDE w:val="0"/>
        <w:autoSpaceDN w:val="0"/>
        <w:adjustRightInd w:val="0"/>
        <w:spacing w:line="240" w:lineRule="auto"/>
        <w:jc w:val="left"/>
        <w:rPr>
          <w:rFonts w:cs="Arial"/>
          <w:color w:val="0070C0"/>
        </w:rPr>
      </w:pPr>
      <w:r w:rsidRPr="0027005D">
        <w:rPr>
          <w:rFonts w:eastAsiaTheme="minorHAnsi"/>
          <w:color w:val="0070C0"/>
          <w:lang w:eastAsia="en-US"/>
        </w:rPr>
        <w:t xml:space="preserve">BRASIL. </w:t>
      </w:r>
      <w:r w:rsidRPr="0027005D">
        <w:rPr>
          <w:rStyle w:val="Forte"/>
          <w:rFonts w:eastAsiaTheme="majorEastAsia" w:cs="Arial"/>
          <w:color w:val="0070C0"/>
          <w:shd w:val="clear" w:color="auto" w:fill="FFFFFF"/>
        </w:rPr>
        <w:t>Presidência da República. Casa Civil. Subchefia para Assuntos Jurídicos.</w:t>
      </w:r>
      <w:r w:rsidRPr="0027005D">
        <w:rPr>
          <w:rFonts w:cs="Arial"/>
          <w:color w:val="0070C0"/>
        </w:rPr>
        <w:t xml:space="preserve"> </w:t>
      </w:r>
      <w:r w:rsidRPr="0027005D">
        <w:rPr>
          <w:rFonts w:cs="Arial"/>
          <w:b/>
          <w:color w:val="0070C0"/>
        </w:rPr>
        <w:t>Lei nº 10.861, de 14 de abril de 2004</w:t>
      </w:r>
      <w:r w:rsidRPr="0027005D">
        <w:rPr>
          <w:rFonts w:cs="Arial"/>
          <w:color w:val="0070C0"/>
        </w:rPr>
        <w:t xml:space="preserve">. </w:t>
      </w:r>
      <w:r w:rsidRPr="0027005D">
        <w:rPr>
          <w:rFonts w:cs="Arial"/>
          <w:color w:val="0070C0"/>
          <w:shd w:val="clear" w:color="auto" w:fill="FFFFFF"/>
        </w:rPr>
        <w:t>Institui o Sistema Nacional de Avaliação da Educação Superior – SINAES e dá outras providências</w:t>
      </w:r>
      <w:r w:rsidRPr="0027005D">
        <w:rPr>
          <w:rFonts w:cs="Arial"/>
          <w:color w:val="0070C0"/>
        </w:rPr>
        <w:t xml:space="preserve">. </w:t>
      </w:r>
      <w:r w:rsidRPr="0027005D">
        <w:rPr>
          <w:rFonts w:eastAsiaTheme="minorHAnsi" w:cs="Arial"/>
          <w:color w:val="0070C0"/>
          <w:lang w:eastAsia="en-US"/>
        </w:rPr>
        <w:t>Brasília, DF: Presidência da República</w:t>
      </w:r>
      <w:r w:rsidRPr="0027005D">
        <w:rPr>
          <w:rFonts w:cs="Arial"/>
          <w:color w:val="0070C0"/>
        </w:rPr>
        <w:t>, 2004. Disponível em: http://www.planalto.gov.br/ccivil_03/_ato2004-2006/2004/lei/l10.861.htm. Acesso em: 17 maio 2016.</w:t>
      </w:r>
    </w:p>
    <w:p w14:paraId="546571A9" w14:textId="77777777" w:rsidR="009C1FA0" w:rsidRDefault="009C1FA0" w:rsidP="009C1FA0">
      <w:pPr>
        <w:spacing w:line="240" w:lineRule="auto"/>
        <w:contextualSpacing/>
        <w:jc w:val="left"/>
        <w:rPr>
          <w:rFonts w:eastAsiaTheme="minorHAnsi"/>
          <w:color w:val="FF0000"/>
          <w:lang w:eastAsia="en-US"/>
        </w:rPr>
      </w:pPr>
      <w:r w:rsidRPr="0036583D">
        <w:rPr>
          <w:rFonts w:eastAsiaTheme="minorHAnsi"/>
          <w:color w:val="FF0000"/>
          <w:lang w:eastAsia="en-US"/>
        </w:rPr>
        <w:t>(</w:t>
      </w:r>
      <w:r>
        <w:rPr>
          <w:rFonts w:eastAsiaTheme="minorHAnsi"/>
          <w:color w:val="FF0000"/>
          <w:lang w:eastAsia="en-US"/>
        </w:rPr>
        <w:t>legislação em meio eletrônico – ordem crescente de ano)</w:t>
      </w:r>
    </w:p>
    <w:p w14:paraId="52C64326" w14:textId="77777777" w:rsidR="009C1FA0" w:rsidRDefault="009C1FA0" w:rsidP="009C1FA0">
      <w:pPr>
        <w:spacing w:line="240" w:lineRule="auto"/>
        <w:contextualSpacing/>
        <w:jc w:val="left"/>
        <w:rPr>
          <w:rFonts w:eastAsiaTheme="minorHAnsi"/>
          <w:color w:val="FF0000"/>
          <w:lang w:eastAsia="en-US"/>
        </w:rPr>
      </w:pPr>
    </w:p>
    <w:p w14:paraId="1B0AF215" w14:textId="77777777" w:rsidR="009C1FA0" w:rsidRPr="00320911" w:rsidRDefault="009C1FA0" w:rsidP="009C1FA0">
      <w:pPr>
        <w:autoSpaceDE w:val="0"/>
        <w:autoSpaceDN w:val="0"/>
        <w:adjustRightInd w:val="0"/>
        <w:spacing w:line="240" w:lineRule="auto"/>
        <w:contextualSpacing/>
        <w:jc w:val="left"/>
        <w:rPr>
          <w:rFonts w:eastAsiaTheme="minorHAnsi" w:cs="Arial"/>
          <w:color w:val="0070C0"/>
          <w:lang w:eastAsia="en-US"/>
        </w:rPr>
      </w:pPr>
      <w:r w:rsidRPr="00320911">
        <w:rPr>
          <w:rFonts w:eastAsiaTheme="minorHAnsi" w:cs="Arial"/>
          <w:color w:val="0070C0"/>
          <w:lang w:eastAsia="en-US"/>
        </w:rPr>
        <w:t xml:space="preserve">FERREIRA, Léslie Piccolotto (Org.). </w:t>
      </w:r>
      <w:r w:rsidRPr="00320911">
        <w:rPr>
          <w:rFonts w:eastAsiaTheme="minorHAnsi" w:cs="Arial"/>
          <w:b/>
          <w:bCs/>
          <w:color w:val="0070C0"/>
          <w:lang w:eastAsia="en-US"/>
        </w:rPr>
        <w:t>O fonoaudiólogo e a escola</w:t>
      </w:r>
      <w:r w:rsidRPr="00320911">
        <w:rPr>
          <w:rFonts w:eastAsiaTheme="minorHAnsi" w:cs="Arial"/>
          <w:color w:val="0070C0"/>
          <w:lang w:eastAsia="en-US"/>
        </w:rPr>
        <w:t>. São Paulo: Summus, 1991.</w:t>
      </w:r>
    </w:p>
    <w:p w14:paraId="0DF5CAFA" w14:textId="77777777" w:rsidR="009C1FA0" w:rsidRPr="00D37701" w:rsidRDefault="009C1FA0" w:rsidP="009C1FA0">
      <w:pPr>
        <w:autoSpaceDE w:val="0"/>
        <w:autoSpaceDN w:val="0"/>
        <w:adjustRightInd w:val="0"/>
        <w:spacing w:line="240" w:lineRule="auto"/>
        <w:contextualSpacing/>
        <w:jc w:val="left"/>
        <w:rPr>
          <w:rFonts w:eastAsiaTheme="minorHAnsi" w:cs="Arial"/>
          <w:color w:val="FF0000"/>
          <w:lang w:eastAsia="en-US"/>
        </w:rPr>
      </w:pPr>
      <w:r w:rsidRPr="00D37701">
        <w:rPr>
          <w:rFonts w:eastAsiaTheme="minorHAnsi" w:cs="Arial"/>
          <w:color w:val="FF0000"/>
          <w:lang w:eastAsia="en-US"/>
        </w:rPr>
        <w:t>(coletânea com vários autores – organizadores, coordenadores, editores)</w:t>
      </w:r>
    </w:p>
    <w:p w14:paraId="297886E7" w14:textId="77777777" w:rsidR="009C1FA0" w:rsidRDefault="009C1FA0" w:rsidP="009C1FA0">
      <w:pPr>
        <w:spacing w:line="240" w:lineRule="auto"/>
        <w:contextualSpacing/>
        <w:jc w:val="left"/>
        <w:rPr>
          <w:rFonts w:eastAsiaTheme="minorHAnsi"/>
          <w:color w:val="FF0000"/>
          <w:lang w:eastAsia="en-US"/>
        </w:rPr>
      </w:pPr>
    </w:p>
    <w:p w14:paraId="0FDC1A99" w14:textId="77777777" w:rsidR="009C1FA0" w:rsidRPr="00320911" w:rsidRDefault="009C1FA0" w:rsidP="009C1FA0">
      <w:pPr>
        <w:spacing w:line="240" w:lineRule="auto"/>
        <w:contextualSpacing/>
        <w:jc w:val="left"/>
        <w:rPr>
          <w:rFonts w:eastAsiaTheme="minorHAnsi"/>
          <w:color w:val="0070C0"/>
          <w:lang w:eastAsia="en-US"/>
        </w:rPr>
      </w:pPr>
      <w:r w:rsidRPr="00320911">
        <w:rPr>
          <w:rFonts w:eastAsiaTheme="minorHAnsi"/>
          <w:color w:val="0070C0"/>
          <w:lang w:eastAsia="en-US"/>
        </w:rPr>
        <w:t xml:space="preserve">GODINHO, Thais. </w:t>
      </w:r>
      <w:r w:rsidRPr="00320911">
        <w:rPr>
          <w:rFonts w:eastAsiaTheme="minorHAnsi"/>
          <w:b/>
          <w:bCs/>
          <w:color w:val="0070C0"/>
          <w:lang w:eastAsia="en-US"/>
        </w:rPr>
        <w:t>Vida organizada</w:t>
      </w:r>
      <w:r w:rsidRPr="00320911">
        <w:rPr>
          <w:rFonts w:eastAsiaTheme="minorHAnsi"/>
          <w:color w:val="0070C0"/>
          <w:lang w:eastAsia="en-US"/>
        </w:rPr>
        <w:t xml:space="preserve">: como definir prioridades e transformar seus sonhos em objetivos. São Paulo: Gente, 2014. </w:t>
      </w:r>
      <w:r w:rsidRPr="00320911">
        <w:rPr>
          <w:rFonts w:eastAsiaTheme="minorHAnsi"/>
          <w:i/>
          <w:iCs/>
          <w:color w:val="0070C0"/>
          <w:lang w:eastAsia="en-US"/>
        </w:rPr>
        <w:t>E-book</w:t>
      </w:r>
      <w:r w:rsidRPr="00320911">
        <w:rPr>
          <w:rFonts w:eastAsiaTheme="minorHAnsi"/>
          <w:color w:val="0070C0"/>
          <w:lang w:eastAsia="en-US"/>
        </w:rPr>
        <w:t>.</w:t>
      </w:r>
    </w:p>
    <w:p w14:paraId="09F5086C" w14:textId="77777777" w:rsidR="009C1FA0" w:rsidRDefault="009C1FA0" w:rsidP="009C1FA0">
      <w:pPr>
        <w:spacing w:line="240" w:lineRule="auto"/>
        <w:contextualSpacing/>
        <w:jc w:val="left"/>
        <w:rPr>
          <w:rFonts w:eastAsiaTheme="minorHAnsi"/>
          <w:color w:val="FF0000"/>
          <w:lang w:eastAsia="en-US"/>
        </w:rPr>
      </w:pPr>
      <w:r>
        <w:rPr>
          <w:rFonts w:eastAsiaTheme="minorHAnsi"/>
          <w:color w:val="FF0000"/>
          <w:lang w:eastAsia="en-US"/>
        </w:rPr>
        <w:t>(livro no todo em meio eletrônico)</w:t>
      </w:r>
    </w:p>
    <w:p w14:paraId="1850CA7D" w14:textId="77777777" w:rsidR="009C1FA0" w:rsidRDefault="009C1FA0" w:rsidP="009C1FA0">
      <w:pPr>
        <w:spacing w:line="240" w:lineRule="auto"/>
        <w:contextualSpacing/>
        <w:jc w:val="left"/>
        <w:rPr>
          <w:rFonts w:eastAsiaTheme="minorHAnsi"/>
          <w:color w:val="FF0000"/>
          <w:lang w:eastAsia="en-US"/>
        </w:rPr>
      </w:pPr>
    </w:p>
    <w:p w14:paraId="6E74DA2D" w14:textId="77777777" w:rsidR="009C1FA0" w:rsidRPr="00320911" w:rsidRDefault="009C1FA0" w:rsidP="009C1FA0">
      <w:pPr>
        <w:spacing w:line="240" w:lineRule="auto"/>
        <w:contextualSpacing/>
        <w:jc w:val="left"/>
        <w:rPr>
          <w:rFonts w:eastAsiaTheme="minorHAnsi"/>
          <w:color w:val="0070C0"/>
          <w:lang w:eastAsia="en-US"/>
        </w:rPr>
      </w:pPr>
      <w:r w:rsidRPr="00320911">
        <w:rPr>
          <w:rFonts w:eastAsiaTheme="minorHAnsi"/>
          <w:color w:val="0070C0"/>
          <w:lang w:eastAsia="en-US"/>
        </w:rPr>
        <w:t xml:space="preserve">GONZALEZ, Lauro </w:t>
      </w:r>
      <w:r w:rsidRPr="00320911">
        <w:rPr>
          <w:rFonts w:eastAsiaTheme="minorHAnsi"/>
          <w:i/>
          <w:iCs/>
          <w:color w:val="0070C0"/>
          <w:lang w:eastAsia="en-US"/>
        </w:rPr>
        <w:t>et al.</w:t>
      </w:r>
      <w:r w:rsidRPr="00320911">
        <w:rPr>
          <w:rFonts w:eastAsiaTheme="minorHAnsi"/>
          <w:color w:val="0070C0"/>
          <w:lang w:eastAsia="en-US"/>
        </w:rPr>
        <w:t xml:space="preserve"> Moedas complementares digitais e políticas públicas durante a crise da COVID-19. </w:t>
      </w:r>
      <w:r w:rsidRPr="00320911">
        <w:rPr>
          <w:rFonts w:eastAsiaTheme="minorHAnsi"/>
          <w:b/>
          <w:bCs/>
          <w:color w:val="0070C0"/>
          <w:lang w:eastAsia="en-US"/>
        </w:rPr>
        <w:t>Revista de Administração Pública</w:t>
      </w:r>
      <w:r w:rsidRPr="00320911">
        <w:rPr>
          <w:rFonts w:eastAsiaTheme="minorHAnsi"/>
          <w:color w:val="0070C0"/>
          <w:lang w:eastAsia="en-US"/>
        </w:rPr>
        <w:t xml:space="preserve">, Rio de Janeiro, v. 54, n. 4, p. 1146-1160, 2020. ISSN 1982-3134. Disponível em: http://bibliotecadigital.fgv.br/ojs/index.php/rap/article/view/81909. Acesso em: 20 out. 2020. </w:t>
      </w:r>
    </w:p>
    <w:p w14:paraId="13E2D61A" w14:textId="77777777" w:rsidR="009C1FA0" w:rsidRDefault="009C1FA0" w:rsidP="009C1FA0">
      <w:pPr>
        <w:spacing w:line="240" w:lineRule="auto"/>
        <w:contextualSpacing/>
        <w:jc w:val="left"/>
        <w:rPr>
          <w:color w:val="FF0000"/>
        </w:rPr>
      </w:pPr>
      <w:r>
        <w:rPr>
          <w:color w:val="FF0000"/>
        </w:rPr>
        <w:t>(artigo de periódico em meio eletrônico com mais de três autores)</w:t>
      </w:r>
    </w:p>
    <w:p w14:paraId="003C70B3" w14:textId="77777777" w:rsidR="009C1FA0" w:rsidRDefault="009C1FA0" w:rsidP="009C1FA0">
      <w:pPr>
        <w:spacing w:line="240" w:lineRule="auto"/>
        <w:contextualSpacing/>
        <w:jc w:val="left"/>
        <w:rPr>
          <w:color w:val="FF0000"/>
        </w:rPr>
      </w:pPr>
    </w:p>
    <w:p w14:paraId="29BC40EB" w14:textId="77777777" w:rsidR="009C1FA0" w:rsidRPr="00320911" w:rsidRDefault="009C1FA0" w:rsidP="009C1FA0">
      <w:pPr>
        <w:spacing w:line="240" w:lineRule="auto"/>
        <w:contextualSpacing/>
        <w:jc w:val="left"/>
        <w:rPr>
          <w:color w:val="0070C0"/>
        </w:rPr>
      </w:pPr>
      <w:r w:rsidRPr="00320911">
        <w:rPr>
          <w:color w:val="0070C0"/>
        </w:rPr>
        <w:t xml:space="preserve">JACOBSEN, Priscila. NBR 6023/2018 de referências bibliográficas: principais alterações. </w:t>
      </w:r>
      <w:r w:rsidRPr="00320911">
        <w:rPr>
          <w:b/>
          <w:bCs/>
          <w:color w:val="0070C0"/>
        </w:rPr>
        <w:t>Blog da Biblioteca Central da UFRGS</w:t>
      </w:r>
      <w:r w:rsidRPr="00320911">
        <w:rPr>
          <w:color w:val="0070C0"/>
        </w:rPr>
        <w:t xml:space="preserve">. Porto Alegre, 20 nov. 2018. Disponível em: </w:t>
      </w:r>
      <w:hyperlink r:id="rId12" w:history="1">
        <w:r w:rsidRPr="00320911">
          <w:rPr>
            <w:rStyle w:val="Hyperlink"/>
            <w:color w:val="0070C0"/>
          </w:rPr>
          <w:t>https://www.ufrgs.br/blogdabc/nbr-60232018-de-referencias-bibliograficas-principais-alteracoes/</w:t>
        </w:r>
      </w:hyperlink>
      <w:r w:rsidRPr="00320911">
        <w:rPr>
          <w:color w:val="0070C0"/>
        </w:rPr>
        <w:t>. Acesso em 22 out. 2020.</w:t>
      </w:r>
    </w:p>
    <w:p w14:paraId="36135290" w14:textId="77777777" w:rsidR="009C1FA0" w:rsidRPr="005E25DF" w:rsidRDefault="009C1FA0" w:rsidP="009C1FA0">
      <w:pPr>
        <w:spacing w:line="240" w:lineRule="auto"/>
        <w:contextualSpacing/>
        <w:jc w:val="left"/>
        <w:rPr>
          <w:color w:val="FF0000"/>
        </w:rPr>
      </w:pPr>
      <w:r>
        <w:rPr>
          <w:color w:val="FF0000"/>
        </w:rPr>
        <w:t>(publicação em blog)</w:t>
      </w:r>
    </w:p>
    <w:p w14:paraId="1E53225A" w14:textId="77777777" w:rsidR="009C1FA0" w:rsidRPr="00D123EE" w:rsidRDefault="009C1FA0" w:rsidP="009C1FA0">
      <w:pPr>
        <w:spacing w:line="240" w:lineRule="auto"/>
        <w:contextualSpacing/>
        <w:jc w:val="left"/>
      </w:pPr>
    </w:p>
    <w:p w14:paraId="76598778" w14:textId="77777777" w:rsidR="009C1FA0" w:rsidRPr="00320911" w:rsidRDefault="009C1FA0" w:rsidP="009C1FA0">
      <w:pPr>
        <w:spacing w:line="240" w:lineRule="auto"/>
        <w:contextualSpacing/>
        <w:jc w:val="left"/>
        <w:rPr>
          <w:rStyle w:val="Ttulo1Char"/>
          <w:b w:val="0"/>
          <w:bCs w:val="0"/>
          <w:color w:val="0070C0"/>
        </w:rPr>
      </w:pPr>
      <w:r w:rsidRPr="00320911">
        <w:rPr>
          <w:color w:val="0070C0"/>
          <w:lang w:val="es-ES"/>
        </w:rPr>
        <w:t>MARTÍN-GAVILÁN</w:t>
      </w:r>
      <w:r w:rsidRPr="00320911">
        <w:rPr>
          <w:rStyle w:val="Ttulo1Char"/>
          <w:color w:val="0070C0"/>
          <w:lang w:val="es-ES"/>
        </w:rPr>
        <w:t xml:space="preserve">, César. Temas de Biblioteconomía: bibliotecas universitarias: concepto y función. </w:t>
      </w:r>
      <w:r w:rsidRPr="00320911">
        <w:rPr>
          <w:rFonts w:eastAsiaTheme="minorHAnsi"/>
          <w:color w:val="0070C0"/>
          <w:lang w:eastAsia="en-US"/>
        </w:rPr>
        <w:t>[</w:t>
      </w:r>
      <w:r w:rsidRPr="00320911">
        <w:rPr>
          <w:rFonts w:eastAsiaTheme="minorHAnsi"/>
          <w:i/>
          <w:iCs/>
          <w:color w:val="0070C0"/>
          <w:lang w:eastAsia="en-US"/>
        </w:rPr>
        <w:t>S. l.</w:t>
      </w:r>
      <w:r w:rsidRPr="00320911">
        <w:rPr>
          <w:rFonts w:eastAsiaTheme="minorHAnsi"/>
          <w:color w:val="0070C0"/>
          <w:lang w:eastAsia="en-US"/>
        </w:rPr>
        <w:t xml:space="preserve">: </w:t>
      </w:r>
      <w:r w:rsidRPr="00320911">
        <w:rPr>
          <w:rFonts w:eastAsiaTheme="minorHAnsi"/>
          <w:i/>
          <w:iCs/>
          <w:color w:val="0070C0"/>
          <w:lang w:eastAsia="en-US"/>
        </w:rPr>
        <w:t>s. n.</w:t>
      </w:r>
      <w:r w:rsidRPr="00320911">
        <w:rPr>
          <w:rFonts w:eastAsiaTheme="minorHAnsi"/>
          <w:color w:val="0070C0"/>
          <w:lang w:eastAsia="en-US"/>
        </w:rPr>
        <w:t>],</w:t>
      </w:r>
      <w:r w:rsidRPr="00320911">
        <w:rPr>
          <w:rFonts w:eastAsiaTheme="minorHAnsi"/>
          <w:i/>
          <w:iCs/>
          <w:color w:val="0070C0"/>
          <w:lang w:eastAsia="en-US"/>
        </w:rPr>
        <w:t xml:space="preserve"> </w:t>
      </w:r>
      <w:r w:rsidRPr="00320911">
        <w:rPr>
          <w:rStyle w:val="Ttulo1Char"/>
          <w:color w:val="0070C0"/>
          <w:lang w:val="es-ES"/>
        </w:rPr>
        <w:t xml:space="preserve">2008. </w:t>
      </w:r>
      <w:r w:rsidRPr="00320911">
        <w:rPr>
          <w:rStyle w:val="Ttulo1Char"/>
          <w:color w:val="0070C0"/>
        </w:rPr>
        <w:t>Disponível em: http://eprints.rclis.org/14816/1/crai.pdf. Acesso em: 30 ago. 2016.</w:t>
      </w:r>
    </w:p>
    <w:p w14:paraId="63AF104F" w14:textId="77777777" w:rsidR="009C1FA0" w:rsidRPr="00DF35FD" w:rsidRDefault="009C1FA0" w:rsidP="009C1FA0">
      <w:pPr>
        <w:spacing w:line="240" w:lineRule="auto"/>
        <w:contextualSpacing/>
        <w:jc w:val="left"/>
        <w:rPr>
          <w:color w:val="FF0000"/>
        </w:rPr>
      </w:pPr>
      <w:r w:rsidRPr="00DF35FD">
        <w:rPr>
          <w:color w:val="FF0000"/>
        </w:rPr>
        <w:t>(autor com sobrenome espanhol)</w:t>
      </w:r>
    </w:p>
    <w:p w14:paraId="4E11A182" w14:textId="77777777" w:rsidR="009C1FA0" w:rsidRDefault="009C1FA0" w:rsidP="009C1FA0">
      <w:pPr>
        <w:spacing w:line="240" w:lineRule="auto"/>
        <w:contextualSpacing/>
        <w:jc w:val="left"/>
        <w:rPr>
          <w:color w:val="FF0000"/>
        </w:rPr>
      </w:pPr>
    </w:p>
    <w:p w14:paraId="156DC6E7" w14:textId="77777777" w:rsidR="009C1FA0" w:rsidRPr="00320911" w:rsidRDefault="009C1FA0" w:rsidP="009C1FA0">
      <w:pPr>
        <w:spacing w:line="240" w:lineRule="auto"/>
        <w:contextualSpacing/>
        <w:jc w:val="left"/>
        <w:rPr>
          <w:rFonts w:cs="Arial"/>
          <w:color w:val="0070C0"/>
        </w:rPr>
      </w:pPr>
      <w:r w:rsidRPr="00320911">
        <w:rPr>
          <w:rFonts w:cs="Arial"/>
          <w:bCs/>
          <w:color w:val="0070C0"/>
        </w:rPr>
        <w:t xml:space="preserve">MELO, </w:t>
      </w:r>
      <w:r w:rsidRPr="00320911">
        <w:rPr>
          <w:rFonts w:cs="Arial"/>
          <w:color w:val="0070C0"/>
        </w:rPr>
        <w:t xml:space="preserve">Roseli Rodrigues de. </w:t>
      </w:r>
      <w:r w:rsidRPr="00320911">
        <w:rPr>
          <w:rFonts w:cs="Arial"/>
          <w:bCs/>
          <w:color w:val="0070C0"/>
        </w:rPr>
        <w:t xml:space="preserve">Metodologia de investigação comunicativa: contribuições para a pesquisa educacional na construção de uma escola com e para todas e todos. </w:t>
      </w:r>
      <w:r w:rsidRPr="00320911">
        <w:rPr>
          <w:rFonts w:cs="Arial"/>
          <w:bCs/>
          <w:i/>
          <w:iCs/>
          <w:color w:val="0070C0"/>
        </w:rPr>
        <w:t>In</w:t>
      </w:r>
      <w:r w:rsidRPr="00320911">
        <w:rPr>
          <w:rFonts w:cs="Arial"/>
          <w:bCs/>
          <w:color w:val="0070C0"/>
        </w:rPr>
        <w:t>:</w:t>
      </w:r>
      <w:r w:rsidRPr="00320911">
        <w:rPr>
          <w:rFonts w:cs="Arial"/>
          <w:color w:val="0070C0"/>
        </w:rPr>
        <w:t xml:space="preserve"> REUNIÃO ANUAL DA ANPED, 29., 2006, Rio de Janeiro. </w:t>
      </w:r>
      <w:r w:rsidRPr="00320911">
        <w:rPr>
          <w:rFonts w:cs="Arial"/>
          <w:b/>
          <w:color w:val="0070C0"/>
        </w:rPr>
        <w:t>Anais eletrônicos [...]</w:t>
      </w:r>
      <w:r w:rsidRPr="00320911">
        <w:rPr>
          <w:rFonts w:cs="Arial"/>
          <w:color w:val="0070C0"/>
        </w:rPr>
        <w:t xml:space="preserve"> p. 1-17. Disponível em: </w:t>
      </w:r>
      <w:hyperlink r:id="rId13" w:history="1">
        <w:r w:rsidRPr="00320911">
          <w:rPr>
            <w:rStyle w:val="Hyperlink"/>
            <w:rFonts w:cs="Arial"/>
            <w:color w:val="0070C0"/>
          </w:rPr>
          <w:t>http://www.anped.org.br/sites/default/files/gt03-2096.pdf</w:t>
        </w:r>
      </w:hyperlink>
      <w:r w:rsidRPr="00320911">
        <w:rPr>
          <w:rFonts w:cs="Arial"/>
          <w:color w:val="0070C0"/>
        </w:rPr>
        <w:t>. Acesso em: 14 maio 2016.</w:t>
      </w:r>
    </w:p>
    <w:p w14:paraId="2F745B1E" w14:textId="77777777" w:rsidR="009C1FA0" w:rsidRDefault="009C1FA0" w:rsidP="009C1FA0">
      <w:pPr>
        <w:spacing w:line="240" w:lineRule="auto"/>
        <w:contextualSpacing/>
        <w:jc w:val="left"/>
        <w:rPr>
          <w:color w:val="FF0000"/>
        </w:rPr>
      </w:pPr>
      <w:r>
        <w:rPr>
          <w:color w:val="FF0000"/>
        </w:rPr>
        <w:t>(trabalho publicado em evento em meio eletrônico)</w:t>
      </w:r>
    </w:p>
    <w:p w14:paraId="1DD86784" w14:textId="77777777" w:rsidR="009C1FA0" w:rsidRDefault="009C1FA0" w:rsidP="009C1FA0">
      <w:pPr>
        <w:spacing w:line="240" w:lineRule="auto"/>
        <w:contextualSpacing/>
        <w:jc w:val="left"/>
        <w:rPr>
          <w:color w:val="FF0000"/>
        </w:rPr>
      </w:pPr>
    </w:p>
    <w:p w14:paraId="1207EFB9" w14:textId="77777777" w:rsidR="009C1FA0" w:rsidRPr="00320911" w:rsidRDefault="009C1FA0" w:rsidP="009C1FA0">
      <w:pPr>
        <w:spacing w:line="240" w:lineRule="auto"/>
        <w:contextualSpacing/>
        <w:jc w:val="left"/>
        <w:rPr>
          <w:color w:val="0070C0"/>
        </w:rPr>
      </w:pPr>
      <w:r w:rsidRPr="00320911">
        <w:rPr>
          <w:color w:val="0070C0"/>
        </w:rPr>
        <w:t>INSTITUTO NACIONAL DO CÂNCER JOSÉ ALENCAR GOMES DA SILVA (Brasil). A situação do câncer de mama no Brasil: síntese dos dados dos sistemas de informação. [Brasília, DF]: Instituto Nacional do Câncer, 2010. Disponível em: http://www2.inca.gov.br/</w:t>
      </w:r>
    </w:p>
    <w:p w14:paraId="55844B98" w14:textId="77777777" w:rsidR="009C1FA0" w:rsidRPr="00320911" w:rsidRDefault="009C1FA0" w:rsidP="009C1FA0">
      <w:pPr>
        <w:spacing w:line="240" w:lineRule="auto"/>
        <w:contextualSpacing/>
        <w:jc w:val="left"/>
        <w:rPr>
          <w:color w:val="0070C0"/>
        </w:rPr>
      </w:pPr>
      <w:r w:rsidRPr="00320911">
        <w:rPr>
          <w:color w:val="0070C0"/>
        </w:rPr>
        <w:t>wps/wcm/connect/tiposdecancer/site/home/estomago/definicao. Acesso em: 18 mar. 2010.</w:t>
      </w:r>
    </w:p>
    <w:p w14:paraId="4F54F9AF" w14:textId="77777777" w:rsidR="009C1FA0" w:rsidRPr="00475B30" w:rsidRDefault="009C1FA0" w:rsidP="009C1FA0">
      <w:pPr>
        <w:spacing w:line="240" w:lineRule="auto"/>
        <w:contextualSpacing/>
        <w:jc w:val="left"/>
        <w:rPr>
          <w:color w:val="FF0000"/>
        </w:rPr>
      </w:pPr>
      <w:r>
        <w:rPr>
          <w:color w:val="FF0000"/>
        </w:rPr>
        <w:t>(livro em meio eletrônico com autor entidade)</w:t>
      </w:r>
    </w:p>
    <w:p w14:paraId="09FB84E5" w14:textId="77777777" w:rsidR="009C1FA0" w:rsidRPr="005B2039" w:rsidRDefault="009C1FA0" w:rsidP="009C1FA0">
      <w:pPr>
        <w:spacing w:line="240" w:lineRule="auto"/>
        <w:contextualSpacing/>
        <w:jc w:val="left"/>
      </w:pPr>
    </w:p>
    <w:p w14:paraId="11260243" w14:textId="77777777" w:rsidR="009C1FA0" w:rsidRDefault="009C1FA0" w:rsidP="009C1FA0">
      <w:pPr>
        <w:autoSpaceDE w:val="0"/>
        <w:autoSpaceDN w:val="0"/>
        <w:adjustRightInd w:val="0"/>
        <w:spacing w:line="240" w:lineRule="auto"/>
        <w:contextualSpacing/>
        <w:jc w:val="left"/>
        <w:rPr>
          <w:rFonts w:eastAsiaTheme="minorHAnsi"/>
          <w:color w:val="FF0000"/>
          <w:lang w:eastAsia="en-US"/>
        </w:rPr>
      </w:pPr>
      <w:r w:rsidRPr="00320911">
        <w:rPr>
          <w:rFonts w:eastAsiaTheme="minorHAnsi"/>
          <w:color w:val="0070C0"/>
          <w:lang w:eastAsia="en-US"/>
        </w:rPr>
        <w:t xml:space="preserve">LUCK, Heloisa. </w:t>
      </w:r>
      <w:r w:rsidRPr="00320911">
        <w:rPr>
          <w:rFonts w:eastAsiaTheme="minorHAnsi"/>
          <w:b/>
          <w:bCs/>
          <w:color w:val="0070C0"/>
          <w:lang w:eastAsia="en-US"/>
        </w:rPr>
        <w:t>Liderança em gestão escolar</w:t>
      </w:r>
      <w:r w:rsidRPr="00320911">
        <w:rPr>
          <w:rFonts w:eastAsiaTheme="minorHAnsi"/>
          <w:color w:val="0070C0"/>
          <w:lang w:eastAsia="en-US"/>
        </w:rPr>
        <w:t>. 4. ed. Petrópolis: Vozes, 2010.</w:t>
      </w:r>
    </w:p>
    <w:p w14:paraId="7A31793C" w14:textId="77777777" w:rsidR="009C1FA0" w:rsidRDefault="009C1FA0" w:rsidP="009C1FA0">
      <w:pPr>
        <w:autoSpaceDE w:val="0"/>
        <w:autoSpaceDN w:val="0"/>
        <w:adjustRightInd w:val="0"/>
        <w:spacing w:line="240" w:lineRule="auto"/>
        <w:contextualSpacing/>
        <w:jc w:val="left"/>
        <w:rPr>
          <w:rFonts w:eastAsiaTheme="minorHAnsi"/>
          <w:color w:val="FF0000"/>
          <w:lang w:eastAsia="en-US"/>
        </w:rPr>
      </w:pPr>
      <w:r w:rsidRPr="00E93CAA">
        <w:rPr>
          <w:rFonts w:eastAsiaTheme="minorHAnsi"/>
          <w:color w:val="FF0000"/>
          <w:lang w:eastAsia="en-US"/>
        </w:rPr>
        <w:t>(livro no todo)</w:t>
      </w:r>
    </w:p>
    <w:p w14:paraId="5704FC24" w14:textId="77777777" w:rsidR="009C1FA0" w:rsidRDefault="009C1FA0" w:rsidP="009C1FA0">
      <w:pPr>
        <w:autoSpaceDE w:val="0"/>
        <w:autoSpaceDN w:val="0"/>
        <w:adjustRightInd w:val="0"/>
        <w:spacing w:line="240" w:lineRule="auto"/>
        <w:contextualSpacing/>
        <w:jc w:val="left"/>
        <w:rPr>
          <w:rFonts w:eastAsiaTheme="minorHAnsi"/>
          <w:color w:val="FF0000"/>
          <w:lang w:eastAsia="en-US"/>
        </w:rPr>
      </w:pPr>
    </w:p>
    <w:p w14:paraId="7549C8F7" w14:textId="77777777" w:rsidR="009C1FA0" w:rsidRPr="00320911" w:rsidRDefault="009C1FA0" w:rsidP="009C1FA0">
      <w:pPr>
        <w:autoSpaceDE w:val="0"/>
        <w:autoSpaceDN w:val="0"/>
        <w:adjustRightInd w:val="0"/>
        <w:spacing w:line="240" w:lineRule="auto"/>
        <w:contextualSpacing/>
        <w:jc w:val="left"/>
        <w:rPr>
          <w:rFonts w:eastAsiaTheme="minorHAnsi"/>
          <w:color w:val="0070C0"/>
          <w:lang w:eastAsia="en-US"/>
        </w:rPr>
      </w:pPr>
      <w:r w:rsidRPr="00320911">
        <w:rPr>
          <w:rFonts w:eastAsiaTheme="minorHAnsi"/>
          <w:color w:val="0070C0"/>
          <w:lang w:eastAsia="en-US"/>
        </w:rPr>
        <w:t xml:space="preserve">MATO GROSSO (Estado). </w:t>
      </w:r>
      <w:r w:rsidRPr="00320911">
        <w:rPr>
          <w:rFonts w:eastAsiaTheme="minorHAnsi"/>
          <w:b/>
          <w:bCs/>
          <w:color w:val="0070C0"/>
          <w:lang w:eastAsia="en-US"/>
        </w:rPr>
        <w:t>Lei nº 11.228, de 09 de outubro de 2020</w:t>
      </w:r>
      <w:r w:rsidRPr="00320911">
        <w:rPr>
          <w:rFonts w:eastAsiaTheme="minorHAnsi"/>
          <w:color w:val="0070C0"/>
          <w:lang w:eastAsia="en-US"/>
        </w:rPr>
        <w:t xml:space="preserve">. Altera e acrescenta dispositivos à Lei nº 11.070, de 23 de dezembro de 2019, que dispõe sobre a criação, a readequação, o reajuste e a exclusão de taxas cobradas pelo Departamento Estadual de Trânsito de Mato Grosso - DETRAN/MT e dá outras providências. Cuiabá: Palácio Paiaguás, 2020. Disponível em: </w:t>
      </w:r>
      <w:hyperlink r:id="rId14" w:history="1">
        <w:r w:rsidRPr="00320911">
          <w:rPr>
            <w:rStyle w:val="Hyperlink"/>
            <w:rFonts w:eastAsiaTheme="minorHAnsi"/>
            <w:color w:val="0070C0"/>
            <w:lang w:eastAsia="en-US"/>
          </w:rPr>
          <w:t>https://leisestaduais.com.br/mt/lei-ordinaria-n-11228-2020-mato-grosso-altera-e-acrescenta-dispositivos-a-lei-no-11-070-de-23-de-dezembro-de-2019-que-dispoe-sobre-a-criacao-a-readequacao-o-reajuste-e-a-exclusao-de-taxas-cobradas-pelo-departamento-estadual-de-transito-de-mato-grosso-detran-mt-e-da-outras-providencias</w:t>
        </w:r>
      </w:hyperlink>
      <w:r w:rsidRPr="00320911">
        <w:rPr>
          <w:rFonts w:eastAsiaTheme="minorHAnsi"/>
          <w:color w:val="0070C0"/>
          <w:lang w:eastAsia="en-US"/>
        </w:rPr>
        <w:t xml:space="preserve">. Acesso em: 18 out. 2020. </w:t>
      </w:r>
    </w:p>
    <w:p w14:paraId="2AAFAE68" w14:textId="77777777" w:rsidR="009C1FA0" w:rsidRDefault="009C1FA0" w:rsidP="009C1FA0">
      <w:pPr>
        <w:autoSpaceDE w:val="0"/>
        <w:autoSpaceDN w:val="0"/>
        <w:adjustRightInd w:val="0"/>
        <w:spacing w:line="240" w:lineRule="auto"/>
        <w:contextualSpacing/>
        <w:jc w:val="left"/>
        <w:rPr>
          <w:rFonts w:eastAsiaTheme="minorHAnsi"/>
          <w:color w:val="FF0000"/>
          <w:lang w:eastAsia="en-US"/>
        </w:rPr>
      </w:pPr>
      <w:r>
        <w:rPr>
          <w:rFonts w:eastAsiaTheme="minorHAnsi"/>
          <w:color w:val="FF0000"/>
          <w:lang w:eastAsia="en-US"/>
        </w:rPr>
        <w:t>(legislação estadual em meio eletrônico – entrada por Mato Grosso)</w:t>
      </w:r>
    </w:p>
    <w:p w14:paraId="30C29D3B" w14:textId="77777777" w:rsidR="009C1FA0" w:rsidRDefault="009C1FA0" w:rsidP="009C1FA0">
      <w:pPr>
        <w:autoSpaceDE w:val="0"/>
        <w:autoSpaceDN w:val="0"/>
        <w:adjustRightInd w:val="0"/>
        <w:spacing w:line="240" w:lineRule="auto"/>
        <w:contextualSpacing/>
        <w:jc w:val="left"/>
        <w:rPr>
          <w:rFonts w:eastAsiaTheme="minorHAnsi"/>
          <w:color w:val="FF0000"/>
          <w:lang w:eastAsia="en-US"/>
        </w:rPr>
      </w:pPr>
    </w:p>
    <w:p w14:paraId="3516A4EB" w14:textId="77777777" w:rsidR="009C1FA0" w:rsidRPr="00320911" w:rsidRDefault="009C1FA0" w:rsidP="009C1FA0">
      <w:pPr>
        <w:spacing w:line="240" w:lineRule="auto"/>
        <w:contextualSpacing/>
        <w:jc w:val="left"/>
        <w:rPr>
          <w:color w:val="0070C0"/>
        </w:rPr>
      </w:pPr>
      <w:r w:rsidRPr="00320911">
        <w:rPr>
          <w:color w:val="0070C0"/>
        </w:rPr>
        <w:t xml:space="preserve">O TEMPO e a vida. </w:t>
      </w:r>
      <w:r w:rsidRPr="00320911">
        <w:rPr>
          <w:rFonts w:eastAsiaTheme="minorHAnsi"/>
          <w:color w:val="0070C0"/>
          <w:lang w:eastAsia="en-US"/>
        </w:rPr>
        <w:t xml:space="preserve">Palestra de Mário Sérgio Cortella. </w:t>
      </w:r>
      <w:r w:rsidRPr="00320911">
        <w:rPr>
          <w:color w:val="0070C0"/>
        </w:rPr>
        <w:t xml:space="preserve">Publicado pelo Canal do Cortella. </w:t>
      </w:r>
      <w:r w:rsidRPr="00320911">
        <w:rPr>
          <w:rFonts w:eastAsiaTheme="minorHAnsi"/>
          <w:color w:val="0070C0"/>
          <w:lang w:eastAsia="en-US"/>
        </w:rPr>
        <w:t>[</w:t>
      </w:r>
      <w:r w:rsidRPr="00320911">
        <w:rPr>
          <w:rFonts w:eastAsiaTheme="minorHAnsi"/>
          <w:i/>
          <w:iCs/>
          <w:color w:val="0070C0"/>
          <w:lang w:eastAsia="en-US"/>
        </w:rPr>
        <w:t>S. l.</w:t>
      </w:r>
      <w:r w:rsidRPr="00320911">
        <w:rPr>
          <w:rFonts w:eastAsiaTheme="minorHAnsi"/>
          <w:color w:val="0070C0"/>
          <w:lang w:eastAsia="en-US"/>
        </w:rPr>
        <w:t xml:space="preserve">: </w:t>
      </w:r>
      <w:r w:rsidRPr="00320911">
        <w:rPr>
          <w:rFonts w:eastAsiaTheme="minorHAnsi"/>
          <w:i/>
          <w:iCs/>
          <w:color w:val="0070C0"/>
          <w:lang w:eastAsia="en-US"/>
        </w:rPr>
        <w:t>s. n.</w:t>
      </w:r>
      <w:r w:rsidRPr="00320911">
        <w:rPr>
          <w:rFonts w:eastAsiaTheme="minorHAnsi"/>
          <w:color w:val="0070C0"/>
          <w:lang w:eastAsia="en-US"/>
        </w:rPr>
        <w:t xml:space="preserve">], 2019. </w:t>
      </w:r>
      <w:r w:rsidRPr="00320911">
        <w:rPr>
          <w:color w:val="0070C0"/>
        </w:rPr>
        <w:t>1 vídeo (9 min).</w:t>
      </w:r>
      <w:r w:rsidRPr="00320911">
        <w:rPr>
          <w:rFonts w:eastAsiaTheme="minorHAnsi"/>
          <w:color w:val="0070C0"/>
          <w:lang w:eastAsia="en-US"/>
        </w:rPr>
        <w:t xml:space="preserve"> </w:t>
      </w:r>
      <w:r w:rsidRPr="00320911">
        <w:rPr>
          <w:color w:val="0070C0"/>
        </w:rPr>
        <w:t xml:space="preserve">Disponível em: </w:t>
      </w:r>
      <w:hyperlink r:id="rId15" w:history="1">
        <w:r w:rsidRPr="00320911">
          <w:rPr>
            <w:rStyle w:val="Hyperlink"/>
            <w:color w:val="0070C0"/>
          </w:rPr>
          <w:t>https://www.youtube.com/watch?v=Ek2LmQ5d6Jo&amp;t=246s</w:t>
        </w:r>
      </w:hyperlink>
      <w:r w:rsidRPr="00320911">
        <w:rPr>
          <w:color w:val="0070C0"/>
        </w:rPr>
        <w:t>. Acesso em: 21 out. 2020.</w:t>
      </w:r>
    </w:p>
    <w:p w14:paraId="40C1A5F6" w14:textId="77777777" w:rsidR="009C1FA0" w:rsidRDefault="009C1FA0" w:rsidP="009C1FA0">
      <w:pPr>
        <w:spacing w:line="240" w:lineRule="auto"/>
        <w:contextualSpacing/>
        <w:jc w:val="left"/>
        <w:rPr>
          <w:color w:val="FF0000"/>
        </w:rPr>
      </w:pPr>
      <w:r w:rsidRPr="0036583D">
        <w:rPr>
          <w:color w:val="FF0000"/>
        </w:rPr>
        <w:t>(</w:t>
      </w:r>
      <w:r w:rsidRPr="00354193">
        <w:rPr>
          <w:color w:val="FF0000"/>
        </w:rPr>
        <w:t>vídeo em meio eletrônico)</w:t>
      </w:r>
    </w:p>
    <w:p w14:paraId="600898FE" w14:textId="77777777" w:rsidR="009C1FA0" w:rsidRDefault="009C1FA0" w:rsidP="009C1FA0">
      <w:pPr>
        <w:spacing w:line="240" w:lineRule="auto"/>
        <w:contextualSpacing/>
        <w:jc w:val="left"/>
        <w:rPr>
          <w:color w:val="FF0000"/>
        </w:rPr>
      </w:pPr>
    </w:p>
    <w:p w14:paraId="44E2452E" w14:textId="77777777" w:rsidR="009C1FA0" w:rsidRPr="00320911" w:rsidRDefault="009C1FA0" w:rsidP="009C1FA0">
      <w:pPr>
        <w:spacing w:line="240" w:lineRule="auto"/>
        <w:contextualSpacing/>
        <w:jc w:val="left"/>
        <w:rPr>
          <w:rFonts w:cs="Arial"/>
          <w:color w:val="0070C0"/>
        </w:rPr>
      </w:pPr>
      <w:r w:rsidRPr="00320911">
        <w:rPr>
          <w:rFonts w:eastAsiaTheme="minorHAnsi" w:cs="Arial"/>
          <w:color w:val="0070C0"/>
          <w:lang w:eastAsia="en-US"/>
        </w:rPr>
        <w:t>PEQUENA biblioteca do vinho. São Paulo: Lafonte, 2012.</w:t>
      </w:r>
    </w:p>
    <w:p w14:paraId="3784C7AF" w14:textId="77777777" w:rsidR="009C1FA0" w:rsidRPr="00E74E7D" w:rsidRDefault="009C1FA0" w:rsidP="009C1FA0">
      <w:pPr>
        <w:autoSpaceDE w:val="0"/>
        <w:autoSpaceDN w:val="0"/>
        <w:adjustRightInd w:val="0"/>
        <w:spacing w:line="240" w:lineRule="auto"/>
        <w:contextualSpacing/>
        <w:jc w:val="left"/>
        <w:rPr>
          <w:rFonts w:eastAsiaTheme="minorHAnsi"/>
          <w:color w:val="FF0000"/>
          <w:lang w:eastAsia="en-US"/>
        </w:rPr>
      </w:pPr>
      <w:r>
        <w:rPr>
          <w:rFonts w:eastAsiaTheme="minorHAnsi"/>
          <w:color w:val="FF0000"/>
          <w:lang w:eastAsia="en-US"/>
        </w:rPr>
        <w:t>(autoria desconhecida – entrada pelo título)</w:t>
      </w:r>
    </w:p>
    <w:p w14:paraId="7BED5378" w14:textId="77777777" w:rsidR="009C1FA0" w:rsidRDefault="009C1FA0" w:rsidP="009C1FA0">
      <w:pPr>
        <w:autoSpaceDE w:val="0"/>
        <w:autoSpaceDN w:val="0"/>
        <w:adjustRightInd w:val="0"/>
        <w:spacing w:line="240" w:lineRule="auto"/>
        <w:contextualSpacing/>
        <w:jc w:val="left"/>
        <w:rPr>
          <w:rFonts w:eastAsiaTheme="minorHAnsi"/>
          <w:color w:val="FF0000"/>
          <w:lang w:eastAsia="en-US"/>
        </w:rPr>
      </w:pPr>
    </w:p>
    <w:p w14:paraId="5AA82D0F" w14:textId="77777777" w:rsidR="009C1FA0" w:rsidRPr="00320911" w:rsidRDefault="009C1FA0" w:rsidP="009C1FA0">
      <w:pPr>
        <w:spacing w:line="240" w:lineRule="auto"/>
        <w:contextualSpacing/>
        <w:jc w:val="left"/>
        <w:rPr>
          <w:rFonts w:cs="Arial"/>
          <w:i/>
          <w:iCs/>
          <w:color w:val="0070C0"/>
          <w:kern w:val="28"/>
        </w:rPr>
      </w:pPr>
      <w:r w:rsidRPr="00320911">
        <w:rPr>
          <w:rFonts w:cs="Arial"/>
          <w:color w:val="0070C0"/>
          <w:kern w:val="28"/>
        </w:rPr>
        <w:t xml:space="preserve">PEREIRA, Elisabete Monteiro de Aguiar. Educação geral: com qual propósito? </w:t>
      </w:r>
      <w:r w:rsidRPr="00320911">
        <w:rPr>
          <w:rFonts w:cs="Arial"/>
          <w:i/>
          <w:iCs/>
          <w:color w:val="0070C0"/>
          <w:kern w:val="28"/>
        </w:rPr>
        <w:t>In</w:t>
      </w:r>
      <w:r w:rsidRPr="00320911">
        <w:rPr>
          <w:rFonts w:cs="Arial"/>
          <w:color w:val="0070C0"/>
          <w:kern w:val="28"/>
        </w:rPr>
        <w:t xml:space="preserve">: ______. (Org.). </w:t>
      </w:r>
      <w:r w:rsidRPr="00320911">
        <w:rPr>
          <w:rFonts w:cs="Arial"/>
          <w:b/>
          <w:color w:val="0070C0"/>
          <w:kern w:val="28"/>
        </w:rPr>
        <w:t>Universidade e educação geral</w:t>
      </w:r>
      <w:r w:rsidRPr="00320911">
        <w:rPr>
          <w:rFonts w:cs="Arial"/>
          <w:color w:val="0070C0"/>
          <w:kern w:val="28"/>
        </w:rPr>
        <w:t xml:space="preserve">: para além da especialização. Campinas: Alínea, 2007. cap. 2. p. 65-92. </w:t>
      </w:r>
      <w:r w:rsidRPr="00320911">
        <w:rPr>
          <w:rFonts w:cs="Arial"/>
          <w:i/>
          <w:iCs/>
          <w:color w:val="0070C0"/>
          <w:kern w:val="28"/>
        </w:rPr>
        <w:t>E-book.</w:t>
      </w:r>
    </w:p>
    <w:p w14:paraId="00D58C11" w14:textId="77777777" w:rsidR="009C1FA0" w:rsidRDefault="009C1FA0" w:rsidP="009C1FA0">
      <w:pPr>
        <w:spacing w:line="240" w:lineRule="auto"/>
        <w:contextualSpacing/>
        <w:jc w:val="left"/>
        <w:rPr>
          <w:rFonts w:cs="Arial"/>
          <w:color w:val="FF0000"/>
          <w:kern w:val="28"/>
        </w:rPr>
      </w:pPr>
      <w:r>
        <w:rPr>
          <w:rFonts w:cs="Arial"/>
          <w:color w:val="FF0000"/>
          <w:kern w:val="28"/>
        </w:rPr>
        <w:t>(capítulo de livro digital com organizador)</w:t>
      </w:r>
    </w:p>
    <w:p w14:paraId="1B6B2612" w14:textId="77777777" w:rsidR="009C1FA0" w:rsidRDefault="009C1FA0" w:rsidP="009C1FA0">
      <w:pPr>
        <w:spacing w:line="240" w:lineRule="auto"/>
        <w:contextualSpacing/>
        <w:jc w:val="left"/>
        <w:rPr>
          <w:rFonts w:cs="Arial"/>
          <w:color w:val="FF0000"/>
          <w:kern w:val="28"/>
        </w:rPr>
      </w:pPr>
    </w:p>
    <w:p w14:paraId="78A0355D" w14:textId="77777777" w:rsidR="009C1FA0" w:rsidRPr="00320911" w:rsidRDefault="009C1FA0" w:rsidP="009C1FA0">
      <w:pPr>
        <w:spacing w:line="240" w:lineRule="auto"/>
        <w:contextualSpacing/>
        <w:jc w:val="left"/>
        <w:rPr>
          <w:color w:val="0070C0"/>
        </w:rPr>
      </w:pPr>
      <w:r w:rsidRPr="00320911">
        <w:rPr>
          <w:color w:val="0070C0"/>
        </w:rPr>
        <w:t xml:space="preserve">PETROBRAS. </w:t>
      </w:r>
      <w:r w:rsidRPr="00320911">
        <w:rPr>
          <w:b/>
          <w:bCs/>
          <w:color w:val="0070C0"/>
        </w:rPr>
        <w:t>Biocombustíveis</w:t>
      </w:r>
      <w:r w:rsidRPr="00320911">
        <w:rPr>
          <w:color w:val="0070C0"/>
        </w:rPr>
        <w:t xml:space="preserve">: 50 perguntas e respostas sobre este novo mercado. Rio de Janeiro: PETROBRAS, 2007. </w:t>
      </w:r>
    </w:p>
    <w:p w14:paraId="352C184D" w14:textId="77777777" w:rsidR="009C1FA0" w:rsidRPr="005B2039" w:rsidRDefault="009C1FA0" w:rsidP="009C1FA0">
      <w:pPr>
        <w:spacing w:line="240" w:lineRule="auto"/>
        <w:contextualSpacing/>
        <w:jc w:val="left"/>
        <w:rPr>
          <w:color w:val="FF0000"/>
        </w:rPr>
      </w:pPr>
      <w:r>
        <w:rPr>
          <w:color w:val="FF0000"/>
        </w:rPr>
        <w:t>(livro no todo - autor entidade)</w:t>
      </w:r>
    </w:p>
    <w:p w14:paraId="77AD063B" w14:textId="77777777" w:rsidR="009C1FA0" w:rsidRDefault="009C1FA0" w:rsidP="009C1FA0">
      <w:pPr>
        <w:spacing w:line="240" w:lineRule="auto"/>
        <w:contextualSpacing/>
        <w:jc w:val="left"/>
        <w:rPr>
          <w:rFonts w:cs="Arial"/>
          <w:color w:val="FF0000"/>
          <w:kern w:val="28"/>
        </w:rPr>
      </w:pPr>
    </w:p>
    <w:p w14:paraId="43D4F17B" w14:textId="77777777" w:rsidR="009C1FA0" w:rsidRPr="00320911" w:rsidRDefault="009C1FA0" w:rsidP="009C1FA0">
      <w:pPr>
        <w:spacing w:line="240" w:lineRule="auto"/>
        <w:contextualSpacing/>
        <w:jc w:val="left"/>
        <w:rPr>
          <w:rFonts w:cs="Arial"/>
          <w:color w:val="0070C0"/>
          <w:kern w:val="28"/>
        </w:rPr>
      </w:pPr>
      <w:r w:rsidRPr="00320911">
        <w:rPr>
          <w:rFonts w:cs="Arial"/>
          <w:color w:val="0070C0"/>
          <w:kern w:val="28"/>
        </w:rPr>
        <w:t xml:space="preserve">RANGANATHAN, Shiyali Ramamrita. </w:t>
      </w:r>
      <w:r w:rsidRPr="00320911">
        <w:rPr>
          <w:rFonts w:cs="Arial"/>
          <w:b/>
          <w:color w:val="0070C0"/>
          <w:kern w:val="28"/>
        </w:rPr>
        <w:t>As cinco leis da biblioteconomia</w:t>
      </w:r>
      <w:r w:rsidRPr="00320911">
        <w:rPr>
          <w:rFonts w:cs="Arial"/>
          <w:color w:val="0070C0"/>
          <w:kern w:val="28"/>
        </w:rPr>
        <w:t xml:space="preserve">. Brasília: Briquet de Lemos, 2009. </w:t>
      </w:r>
    </w:p>
    <w:p w14:paraId="5B40D2D3" w14:textId="77777777" w:rsidR="009C1FA0" w:rsidRDefault="009C1FA0" w:rsidP="009C1FA0">
      <w:pPr>
        <w:spacing w:line="240" w:lineRule="auto"/>
        <w:contextualSpacing/>
        <w:jc w:val="left"/>
        <w:rPr>
          <w:rFonts w:eastAsiaTheme="minorHAnsi"/>
          <w:color w:val="FF0000"/>
          <w:lang w:eastAsia="en-US"/>
        </w:rPr>
      </w:pPr>
      <w:r>
        <w:rPr>
          <w:rFonts w:eastAsiaTheme="minorHAnsi"/>
          <w:color w:val="FF0000"/>
          <w:lang w:eastAsia="en-US"/>
        </w:rPr>
        <w:t>(monografia/livro no todo)</w:t>
      </w:r>
    </w:p>
    <w:p w14:paraId="60E4CC01" w14:textId="77777777" w:rsidR="009C1FA0" w:rsidRPr="00441A49" w:rsidRDefault="009C1FA0" w:rsidP="009C1FA0">
      <w:pPr>
        <w:spacing w:line="240" w:lineRule="auto"/>
        <w:contextualSpacing/>
        <w:jc w:val="left"/>
      </w:pPr>
    </w:p>
    <w:p w14:paraId="44733D05" w14:textId="77777777" w:rsidR="009C1FA0" w:rsidRPr="00320911" w:rsidRDefault="009C1FA0" w:rsidP="009C1FA0">
      <w:pPr>
        <w:spacing w:line="240" w:lineRule="auto"/>
        <w:contextualSpacing/>
        <w:jc w:val="left"/>
        <w:rPr>
          <w:color w:val="0070C0"/>
        </w:rPr>
      </w:pPr>
      <w:r w:rsidRPr="00320911">
        <w:rPr>
          <w:color w:val="0070C0"/>
        </w:rPr>
        <w:t xml:space="preserve">ROMANO, Giovanni. Imagens da juventude na era moderna. </w:t>
      </w:r>
      <w:r w:rsidRPr="00320911">
        <w:rPr>
          <w:i/>
          <w:iCs/>
          <w:color w:val="0070C0"/>
          <w:lang w:val="en-US"/>
        </w:rPr>
        <w:t>In:</w:t>
      </w:r>
      <w:r w:rsidRPr="00320911">
        <w:rPr>
          <w:color w:val="0070C0"/>
          <w:lang w:val="en-US"/>
        </w:rPr>
        <w:t xml:space="preserve"> LEVI, G.; SCHMIDT, J. (org.). </w:t>
      </w:r>
      <w:r w:rsidRPr="00320911">
        <w:rPr>
          <w:b/>
          <w:bCs/>
          <w:color w:val="0070C0"/>
        </w:rPr>
        <w:t>História dos jovens 2</w:t>
      </w:r>
      <w:r w:rsidRPr="00320911">
        <w:rPr>
          <w:color w:val="0070C0"/>
        </w:rPr>
        <w:t xml:space="preserve">: a época contemporânea. São Paulo: Companhia das Letras, 1996. p. 7-16. </w:t>
      </w:r>
    </w:p>
    <w:p w14:paraId="13F8CFEC" w14:textId="77777777" w:rsidR="009C1FA0" w:rsidRPr="009539CD" w:rsidRDefault="009C1FA0" w:rsidP="009C1FA0">
      <w:pPr>
        <w:spacing w:line="240" w:lineRule="auto"/>
        <w:contextualSpacing/>
        <w:jc w:val="left"/>
        <w:rPr>
          <w:color w:val="FF0000"/>
        </w:rPr>
      </w:pPr>
      <w:r w:rsidRPr="009539CD">
        <w:rPr>
          <w:color w:val="FF0000"/>
        </w:rPr>
        <w:t>(capítulo de livro)</w:t>
      </w:r>
    </w:p>
    <w:p w14:paraId="4B4D41D0" w14:textId="77777777" w:rsidR="009C1FA0" w:rsidRPr="009539CD" w:rsidRDefault="009C1FA0" w:rsidP="009C1FA0">
      <w:pPr>
        <w:spacing w:line="240" w:lineRule="auto"/>
        <w:contextualSpacing/>
        <w:jc w:val="left"/>
        <w:rPr>
          <w:color w:val="FF0000"/>
        </w:rPr>
      </w:pPr>
    </w:p>
    <w:p w14:paraId="6DE2A16D" w14:textId="77777777" w:rsidR="009C1FA0" w:rsidRPr="00320911" w:rsidRDefault="009C1FA0" w:rsidP="009C1FA0">
      <w:pPr>
        <w:autoSpaceDE w:val="0"/>
        <w:autoSpaceDN w:val="0"/>
        <w:adjustRightInd w:val="0"/>
        <w:spacing w:line="240" w:lineRule="auto"/>
        <w:jc w:val="left"/>
        <w:rPr>
          <w:rFonts w:eastAsiaTheme="minorHAnsi" w:cs="Arial"/>
          <w:color w:val="0070C0"/>
          <w:lang w:val="en-US" w:eastAsia="en-US"/>
        </w:rPr>
      </w:pPr>
      <w:r w:rsidRPr="00320911">
        <w:rPr>
          <w:rFonts w:eastAsiaTheme="minorHAnsi" w:cs="Arial"/>
          <w:color w:val="0070C0"/>
          <w:lang w:eastAsia="en-US"/>
        </w:rPr>
        <w:t xml:space="preserve">SCHAUM, Daniel. </w:t>
      </w:r>
      <w:r w:rsidRPr="00320911">
        <w:rPr>
          <w:rFonts w:eastAsiaTheme="minorHAnsi" w:cs="Arial"/>
          <w:b/>
          <w:bCs/>
          <w:color w:val="0070C0"/>
          <w:lang w:val="en-US" w:eastAsia="en-US"/>
        </w:rPr>
        <w:t>Schaum’s outline of theory and problems</w:t>
      </w:r>
      <w:r w:rsidRPr="00320911">
        <w:rPr>
          <w:rFonts w:eastAsiaTheme="minorHAnsi" w:cs="Arial"/>
          <w:color w:val="0070C0"/>
          <w:lang w:val="en-US" w:eastAsia="en-US"/>
        </w:rPr>
        <w:t>. 5th ed. New York: Schaum Publishing,1956.</w:t>
      </w:r>
    </w:p>
    <w:p w14:paraId="2A57BCC6" w14:textId="77777777" w:rsidR="009C1FA0" w:rsidRPr="00BD20CD" w:rsidRDefault="009C1FA0" w:rsidP="009C1FA0">
      <w:pPr>
        <w:spacing w:line="240" w:lineRule="auto"/>
        <w:contextualSpacing/>
        <w:jc w:val="left"/>
        <w:rPr>
          <w:rFonts w:cs="Arial"/>
          <w:color w:val="FF0000"/>
        </w:rPr>
      </w:pPr>
      <w:r>
        <w:rPr>
          <w:rFonts w:eastAsiaTheme="minorHAnsi" w:cs="Arial"/>
          <w:color w:val="FF0000"/>
          <w:lang w:eastAsia="en-US"/>
        </w:rPr>
        <w:t>(referência na língua do documento)</w:t>
      </w:r>
    </w:p>
    <w:p w14:paraId="02F1BA3F" w14:textId="77777777" w:rsidR="009C1FA0" w:rsidRDefault="009C1FA0" w:rsidP="009C1FA0">
      <w:pPr>
        <w:spacing w:line="240" w:lineRule="auto"/>
        <w:contextualSpacing/>
        <w:jc w:val="left"/>
      </w:pPr>
    </w:p>
    <w:p w14:paraId="0E82ACDA" w14:textId="77777777" w:rsidR="009C1FA0" w:rsidRPr="00320911" w:rsidRDefault="009C1FA0" w:rsidP="009C1FA0">
      <w:pPr>
        <w:spacing w:line="240" w:lineRule="auto"/>
        <w:contextualSpacing/>
        <w:jc w:val="left"/>
        <w:rPr>
          <w:color w:val="0070C0"/>
        </w:rPr>
      </w:pPr>
      <w:r w:rsidRPr="00320911">
        <w:rPr>
          <w:color w:val="0070C0"/>
        </w:rPr>
        <w:t xml:space="preserve">TAVARES, Raul. O combate naval do Monte Santiago. </w:t>
      </w:r>
      <w:r w:rsidRPr="00320911">
        <w:rPr>
          <w:b/>
          <w:bCs/>
          <w:color w:val="0070C0"/>
        </w:rPr>
        <w:t>Revista do Instituto Histórico e Geográfico Brasileiro</w:t>
      </w:r>
      <w:r w:rsidRPr="00320911">
        <w:rPr>
          <w:color w:val="0070C0"/>
        </w:rPr>
        <w:t>, Rio de Janeiro, v. 155, t. 101, p. 168-203, 1953.</w:t>
      </w:r>
    </w:p>
    <w:p w14:paraId="462DCFE2" w14:textId="77777777" w:rsidR="009C1FA0" w:rsidRDefault="009C1FA0" w:rsidP="009C1FA0">
      <w:pPr>
        <w:spacing w:line="240" w:lineRule="auto"/>
        <w:contextualSpacing/>
        <w:jc w:val="left"/>
        <w:rPr>
          <w:color w:val="FF0000"/>
        </w:rPr>
      </w:pPr>
      <w:r>
        <w:rPr>
          <w:color w:val="FF0000"/>
        </w:rPr>
        <w:t>(artigo de periódico impresso)</w:t>
      </w:r>
    </w:p>
    <w:p w14:paraId="668CF3C8" w14:textId="77777777" w:rsidR="009C1FA0" w:rsidRDefault="009C1FA0" w:rsidP="009C1FA0">
      <w:pPr>
        <w:spacing w:line="240" w:lineRule="auto"/>
        <w:contextualSpacing/>
        <w:jc w:val="left"/>
        <w:rPr>
          <w:color w:val="FF0000"/>
        </w:rPr>
      </w:pPr>
    </w:p>
    <w:p w14:paraId="487121F6" w14:textId="77777777" w:rsidR="009C1FA0" w:rsidRPr="00320911" w:rsidRDefault="009C1FA0" w:rsidP="009C1FA0">
      <w:pPr>
        <w:autoSpaceDE w:val="0"/>
        <w:autoSpaceDN w:val="0"/>
        <w:adjustRightInd w:val="0"/>
        <w:spacing w:line="240" w:lineRule="auto"/>
        <w:jc w:val="left"/>
        <w:rPr>
          <w:rFonts w:eastAsiaTheme="minorHAnsi"/>
          <w:color w:val="0070C0"/>
          <w:lang w:eastAsia="en-US"/>
        </w:rPr>
      </w:pPr>
      <w:r w:rsidRPr="00320911">
        <w:rPr>
          <w:rFonts w:eastAsiaTheme="minorHAnsi"/>
          <w:color w:val="0070C0"/>
          <w:lang w:eastAsia="en-US"/>
        </w:rPr>
        <w:t xml:space="preserve">TAYLOR, Robert; LEVINE, Denis; MARCELLIN-LITTLE, Denis; MILLIS, Darryl. </w:t>
      </w:r>
      <w:r w:rsidRPr="00320911">
        <w:rPr>
          <w:rFonts w:eastAsiaTheme="minorHAnsi"/>
          <w:b/>
          <w:bCs/>
          <w:color w:val="0070C0"/>
          <w:lang w:eastAsia="en-US"/>
        </w:rPr>
        <w:t>Reabilitação e fisioterapia na prática de pequenos animais</w:t>
      </w:r>
      <w:r w:rsidRPr="00320911">
        <w:rPr>
          <w:rFonts w:eastAsiaTheme="minorHAnsi"/>
          <w:color w:val="0070C0"/>
          <w:lang w:eastAsia="en-US"/>
        </w:rPr>
        <w:t>. São Paulo: Roca, 2008.</w:t>
      </w:r>
    </w:p>
    <w:p w14:paraId="3730C032" w14:textId="77777777" w:rsidR="009C1FA0" w:rsidRPr="00436069" w:rsidRDefault="009C1FA0" w:rsidP="009C1FA0">
      <w:pPr>
        <w:autoSpaceDE w:val="0"/>
        <w:autoSpaceDN w:val="0"/>
        <w:adjustRightInd w:val="0"/>
        <w:spacing w:line="240" w:lineRule="auto"/>
        <w:jc w:val="left"/>
        <w:rPr>
          <w:rFonts w:eastAsiaTheme="minorHAnsi"/>
          <w:color w:val="FF0000"/>
          <w:sz w:val="22"/>
          <w:szCs w:val="22"/>
          <w:lang w:eastAsia="en-US"/>
        </w:rPr>
      </w:pPr>
      <w:r>
        <w:rPr>
          <w:rFonts w:eastAsiaTheme="minorHAnsi"/>
          <w:color w:val="FF0000"/>
          <w:sz w:val="22"/>
          <w:szCs w:val="22"/>
          <w:lang w:eastAsia="en-US"/>
        </w:rPr>
        <w:t>(</w:t>
      </w:r>
      <w:r w:rsidRPr="00436069">
        <w:rPr>
          <w:rFonts w:eastAsiaTheme="minorHAnsi"/>
          <w:color w:val="FF0000"/>
          <w:sz w:val="22"/>
          <w:szCs w:val="22"/>
          <w:lang w:eastAsia="en-US"/>
        </w:rPr>
        <w:t xml:space="preserve">Quando houver </w:t>
      </w:r>
      <w:r>
        <w:rPr>
          <w:rFonts w:eastAsiaTheme="minorHAnsi"/>
          <w:color w:val="FF0000"/>
          <w:sz w:val="22"/>
          <w:szCs w:val="22"/>
          <w:lang w:eastAsia="en-US"/>
        </w:rPr>
        <w:t>4</w:t>
      </w:r>
      <w:r w:rsidRPr="00436069">
        <w:rPr>
          <w:rFonts w:eastAsiaTheme="minorHAnsi"/>
          <w:color w:val="FF0000"/>
          <w:sz w:val="22"/>
          <w:szCs w:val="22"/>
          <w:lang w:eastAsia="en-US"/>
        </w:rPr>
        <w:t xml:space="preserve"> ou mais autores, convém indicar todos. Permite-se que se indique</w:t>
      </w:r>
    </w:p>
    <w:p w14:paraId="644A123B" w14:textId="77777777" w:rsidR="009C1FA0" w:rsidRDefault="009C1FA0" w:rsidP="009C1FA0">
      <w:pPr>
        <w:autoSpaceDE w:val="0"/>
        <w:autoSpaceDN w:val="0"/>
        <w:adjustRightInd w:val="0"/>
        <w:spacing w:line="240" w:lineRule="auto"/>
        <w:jc w:val="left"/>
        <w:rPr>
          <w:rFonts w:eastAsiaTheme="minorHAnsi"/>
          <w:color w:val="FF0000"/>
          <w:sz w:val="22"/>
          <w:szCs w:val="22"/>
          <w:lang w:eastAsia="en-US"/>
        </w:rPr>
      </w:pPr>
      <w:r w:rsidRPr="00436069">
        <w:rPr>
          <w:rFonts w:eastAsiaTheme="minorHAnsi"/>
          <w:color w:val="FF0000"/>
          <w:sz w:val="22"/>
          <w:szCs w:val="22"/>
          <w:lang w:eastAsia="en-US"/>
        </w:rPr>
        <w:t xml:space="preserve">apenas o primeiro, seguido da expressão </w:t>
      </w:r>
      <w:r w:rsidRPr="00436069">
        <w:rPr>
          <w:rFonts w:eastAsiaTheme="minorHAnsi"/>
          <w:i/>
          <w:iCs/>
          <w:color w:val="FF0000"/>
          <w:sz w:val="22"/>
          <w:szCs w:val="22"/>
          <w:lang w:eastAsia="en-US"/>
        </w:rPr>
        <w:t>et al</w:t>
      </w:r>
      <w:r>
        <w:rPr>
          <w:rFonts w:eastAsiaTheme="minorHAnsi"/>
          <w:color w:val="FF0000"/>
          <w:sz w:val="22"/>
          <w:szCs w:val="22"/>
          <w:lang w:eastAsia="en-US"/>
        </w:rPr>
        <w:t>.) Conforme o próximo exemplo:</w:t>
      </w:r>
    </w:p>
    <w:p w14:paraId="08AA59FF" w14:textId="77777777" w:rsidR="009C1FA0" w:rsidRDefault="009C1FA0" w:rsidP="009C1FA0">
      <w:pPr>
        <w:autoSpaceDE w:val="0"/>
        <w:autoSpaceDN w:val="0"/>
        <w:adjustRightInd w:val="0"/>
        <w:spacing w:line="240" w:lineRule="auto"/>
        <w:jc w:val="left"/>
        <w:rPr>
          <w:rFonts w:eastAsiaTheme="minorHAnsi"/>
          <w:color w:val="FF0000"/>
          <w:sz w:val="22"/>
          <w:szCs w:val="22"/>
          <w:lang w:eastAsia="en-US"/>
        </w:rPr>
      </w:pPr>
    </w:p>
    <w:p w14:paraId="0A4B4915" w14:textId="77777777" w:rsidR="009C1FA0" w:rsidRPr="00320911" w:rsidRDefault="009C1FA0" w:rsidP="009C1FA0">
      <w:pPr>
        <w:autoSpaceDE w:val="0"/>
        <w:autoSpaceDN w:val="0"/>
        <w:adjustRightInd w:val="0"/>
        <w:spacing w:line="240" w:lineRule="auto"/>
        <w:jc w:val="left"/>
        <w:rPr>
          <w:rFonts w:eastAsiaTheme="minorHAnsi"/>
          <w:color w:val="0070C0"/>
          <w:lang w:eastAsia="en-US"/>
        </w:rPr>
      </w:pPr>
      <w:r w:rsidRPr="00320911">
        <w:rPr>
          <w:rFonts w:eastAsiaTheme="minorHAnsi"/>
          <w:color w:val="0070C0"/>
          <w:lang w:eastAsia="en-US"/>
        </w:rPr>
        <w:t xml:space="preserve">TAYLOR, Robert </w:t>
      </w:r>
      <w:r w:rsidRPr="00320911">
        <w:rPr>
          <w:rFonts w:eastAsiaTheme="minorHAnsi"/>
          <w:i/>
          <w:iCs/>
          <w:color w:val="0070C0"/>
          <w:lang w:eastAsia="en-US"/>
        </w:rPr>
        <w:t>et al</w:t>
      </w:r>
      <w:r w:rsidRPr="00320911">
        <w:rPr>
          <w:rFonts w:eastAsiaTheme="minorHAnsi"/>
          <w:color w:val="0070C0"/>
          <w:lang w:eastAsia="en-US"/>
        </w:rPr>
        <w:t xml:space="preserve">. </w:t>
      </w:r>
      <w:r w:rsidRPr="00320911">
        <w:rPr>
          <w:rFonts w:eastAsiaTheme="minorHAnsi"/>
          <w:b/>
          <w:bCs/>
          <w:color w:val="0070C0"/>
          <w:lang w:eastAsia="en-US"/>
        </w:rPr>
        <w:t>Reabilitação e fisioterapia na prática de pequenos animais</w:t>
      </w:r>
      <w:r w:rsidRPr="00320911">
        <w:rPr>
          <w:rFonts w:eastAsiaTheme="minorHAnsi"/>
          <w:color w:val="0070C0"/>
          <w:lang w:eastAsia="en-US"/>
        </w:rPr>
        <w:t>. São Paulo: Roca, 2008.</w:t>
      </w:r>
    </w:p>
    <w:p w14:paraId="053F5C03" w14:textId="77777777" w:rsidR="009C1FA0" w:rsidRPr="0009367B" w:rsidRDefault="009C1FA0" w:rsidP="009C1FA0">
      <w:pPr>
        <w:autoSpaceDE w:val="0"/>
        <w:autoSpaceDN w:val="0"/>
        <w:adjustRightInd w:val="0"/>
        <w:spacing w:line="240" w:lineRule="auto"/>
        <w:jc w:val="left"/>
        <w:rPr>
          <w:rFonts w:eastAsiaTheme="minorHAnsi"/>
          <w:color w:val="FF0000"/>
          <w:lang w:eastAsia="en-US"/>
        </w:rPr>
      </w:pPr>
      <w:r w:rsidRPr="0009367B">
        <w:rPr>
          <w:rFonts w:eastAsiaTheme="minorHAnsi"/>
          <w:color w:val="FF0000"/>
          <w:lang w:eastAsia="en-US"/>
        </w:rPr>
        <w:t xml:space="preserve">(mais de 4 autores com uso de </w:t>
      </w:r>
      <w:r w:rsidRPr="0009367B">
        <w:rPr>
          <w:rFonts w:eastAsiaTheme="minorHAnsi"/>
          <w:i/>
          <w:iCs/>
          <w:color w:val="FF0000"/>
          <w:lang w:eastAsia="en-US"/>
        </w:rPr>
        <w:t>et al.</w:t>
      </w:r>
      <w:r w:rsidRPr="0009367B">
        <w:rPr>
          <w:rFonts w:eastAsiaTheme="minorHAnsi"/>
          <w:color w:val="FF0000"/>
          <w:lang w:eastAsia="en-US"/>
        </w:rPr>
        <w:t>)</w:t>
      </w:r>
    </w:p>
    <w:p w14:paraId="6AB98719" w14:textId="77777777" w:rsidR="009C1FA0" w:rsidRPr="00436069" w:rsidRDefault="009C1FA0" w:rsidP="009C1FA0">
      <w:pPr>
        <w:spacing w:line="240" w:lineRule="auto"/>
        <w:contextualSpacing/>
        <w:jc w:val="left"/>
        <w:rPr>
          <w:color w:val="FF0000"/>
          <w:sz w:val="22"/>
          <w:szCs w:val="22"/>
        </w:rPr>
      </w:pPr>
    </w:p>
    <w:p w14:paraId="6A80CA22" w14:textId="77777777" w:rsidR="009C1FA0" w:rsidRPr="00320911" w:rsidRDefault="009C1FA0" w:rsidP="009C1FA0">
      <w:pPr>
        <w:spacing w:line="240" w:lineRule="auto"/>
        <w:contextualSpacing/>
        <w:jc w:val="left"/>
        <w:rPr>
          <w:color w:val="0070C0"/>
        </w:rPr>
      </w:pPr>
      <w:r w:rsidRPr="00320911">
        <w:rPr>
          <w:color w:val="0070C0"/>
        </w:rPr>
        <w:t xml:space="preserve">VIEIRA, Willian Santos. </w:t>
      </w:r>
      <w:r w:rsidRPr="00320911">
        <w:rPr>
          <w:b/>
          <w:bCs/>
          <w:color w:val="0070C0"/>
        </w:rPr>
        <w:t>As percepções dos gestores das empresas virtuais do ramo alimentício Ifood e Delivery Much de Rondonópolis – MT</w:t>
      </w:r>
      <w:r w:rsidRPr="00320911">
        <w:rPr>
          <w:color w:val="0070C0"/>
        </w:rPr>
        <w:t xml:space="preserve">. 2019. 22 f. Trabalho de Conclusão de Curso (Bacharelado em Administração) – Universidade Federal de Mato Grosso, Instituto de Ciências Humanas e Sociais, Rondonópolis, 2019. Disponível em: </w:t>
      </w:r>
      <w:hyperlink r:id="rId16" w:history="1">
        <w:r w:rsidRPr="00320911">
          <w:rPr>
            <w:rStyle w:val="Hyperlink"/>
            <w:color w:val="0070C0"/>
          </w:rPr>
          <w:t>https://bdm.ufmt.br/handle/1/1477</w:t>
        </w:r>
      </w:hyperlink>
      <w:r w:rsidRPr="00320911">
        <w:rPr>
          <w:color w:val="0070C0"/>
        </w:rPr>
        <w:t xml:space="preserve">. Acesso em: 15 de jan. 2020. </w:t>
      </w:r>
    </w:p>
    <w:p w14:paraId="69D76473" w14:textId="77777777" w:rsidR="009C1FA0" w:rsidRPr="00E93CAA" w:rsidRDefault="009C1FA0" w:rsidP="009C1FA0">
      <w:pPr>
        <w:spacing w:line="240" w:lineRule="auto"/>
        <w:contextualSpacing/>
        <w:jc w:val="left"/>
        <w:rPr>
          <w:color w:val="FF0000"/>
        </w:rPr>
      </w:pPr>
      <w:r>
        <w:rPr>
          <w:color w:val="FF0000"/>
        </w:rPr>
        <w:t>(TCC em meio eletrônico)</w:t>
      </w:r>
    </w:p>
    <w:p w14:paraId="0735716A" w14:textId="77777777" w:rsidR="009C1FA0" w:rsidRDefault="009C1FA0" w:rsidP="009C1FA0">
      <w:pPr>
        <w:spacing w:line="240" w:lineRule="auto"/>
        <w:contextualSpacing/>
        <w:jc w:val="left"/>
      </w:pPr>
    </w:p>
    <w:p w14:paraId="284C969F" w14:textId="77777777" w:rsidR="009C1FA0" w:rsidRPr="00320911" w:rsidRDefault="009C1FA0" w:rsidP="009C1FA0">
      <w:pPr>
        <w:spacing w:line="240" w:lineRule="auto"/>
        <w:contextualSpacing/>
        <w:jc w:val="left"/>
        <w:rPr>
          <w:color w:val="0070C0"/>
        </w:rPr>
      </w:pPr>
      <w:r w:rsidRPr="00320911">
        <w:rPr>
          <w:color w:val="0070C0"/>
        </w:rPr>
        <w:t xml:space="preserve">UNIVERSIDADE FEDERAL DE MATO GROSSO. </w:t>
      </w:r>
      <w:r w:rsidRPr="00320911">
        <w:rPr>
          <w:b/>
          <w:bCs/>
          <w:color w:val="0070C0"/>
        </w:rPr>
        <w:t>A UFMT</w:t>
      </w:r>
      <w:r w:rsidRPr="00320911">
        <w:rPr>
          <w:color w:val="0070C0"/>
        </w:rPr>
        <w:t xml:space="preserve">. </w:t>
      </w:r>
      <w:r w:rsidRPr="00320911">
        <w:rPr>
          <w:rFonts w:eastAsiaTheme="minorHAnsi"/>
          <w:color w:val="0070C0"/>
          <w:lang w:eastAsia="en-US"/>
        </w:rPr>
        <w:t>[</w:t>
      </w:r>
      <w:r w:rsidRPr="00320911">
        <w:rPr>
          <w:rFonts w:eastAsiaTheme="minorHAnsi"/>
          <w:i/>
          <w:iCs/>
          <w:color w:val="0070C0"/>
          <w:lang w:eastAsia="en-US"/>
        </w:rPr>
        <w:t>S. l.</w:t>
      </w:r>
      <w:r w:rsidRPr="00320911">
        <w:rPr>
          <w:rFonts w:eastAsiaTheme="minorHAnsi"/>
          <w:color w:val="0070C0"/>
          <w:lang w:eastAsia="en-US"/>
        </w:rPr>
        <w:t xml:space="preserve">: </w:t>
      </w:r>
      <w:r w:rsidRPr="00320911">
        <w:rPr>
          <w:rFonts w:eastAsiaTheme="minorHAnsi"/>
          <w:i/>
          <w:iCs/>
          <w:color w:val="0070C0"/>
          <w:lang w:eastAsia="en-US"/>
        </w:rPr>
        <w:t>s. n.</w:t>
      </w:r>
      <w:r w:rsidRPr="00320911">
        <w:rPr>
          <w:rFonts w:eastAsiaTheme="minorHAnsi"/>
          <w:color w:val="0070C0"/>
          <w:lang w:eastAsia="en-US"/>
        </w:rPr>
        <w:t xml:space="preserve">], </w:t>
      </w:r>
      <w:r w:rsidRPr="00320911">
        <w:rPr>
          <w:color w:val="0070C0"/>
        </w:rPr>
        <w:t>2016a. Disponível em: &lt;http://www.ufmt.br/ufmt/site/secao/index/Cuiaba/812&gt;. Acesso em: 05 out. 2017.</w:t>
      </w:r>
    </w:p>
    <w:p w14:paraId="1D3B248F" w14:textId="77777777" w:rsidR="009C1FA0" w:rsidRPr="00490AC3" w:rsidRDefault="009C1FA0" w:rsidP="009C1FA0">
      <w:pPr>
        <w:spacing w:line="240" w:lineRule="auto"/>
        <w:contextualSpacing/>
        <w:jc w:val="left"/>
        <w:rPr>
          <w:color w:val="FF0000"/>
        </w:rPr>
      </w:pPr>
      <w:r w:rsidRPr="00490AC3">
        <w:rPr>
          <w:color w:val="FF0000"/>
        </w:rPr>
        <w:t>(autor entidade)</w:t>
      </w:r>
    </w:p>
    <w:p w14:paraId="00F650C7" w14:textId="77777777" w:rsidR="009C1FA0" w:rsidRDefault="009C1FA0" w:rsidP="009C1FA0">
      <w:pPr>
        <w:spacing w:line="240" w:lineRule="auto"/>
        <w:contextualSpacing/>
        <w:jc w:val="left"/>
      </w:pPr>
    </w:p>
    <w:p w14:paraId="04859912" w14:textId="77777777" w:rsidR="009C1FA0" w:rsidRPr="00320911" w:rsidRDefault="009C1FA0" w:rsidP="009C1FA0">
      <w:pPr>
        <w:spacing w:line="240" w:lineRule="auto"/>
        <w:contextualSpacing/>
        <w:jc w:val="left"/>
        <w:rPr>
          <w:color w:val="0070C0"/>
        </w:rPr>
      </w:pPr>
      <w:r w:rsidRPr="00320911">
        <w:rPr>
          <w:color w:val="0070C0"/>
        </w:rPr>
        <w:t>UNIVERSIDADE FEDERAL DE MATO GROSSO</w:t>
      </w:r>
      <w:r w:rsidRPr="00320911">
        <w:rPr>
          <w:b/>
          <w:bCs/>
          <w:color w:val="0070C0"/>
        </w:rPr>
        <w:t>. Plano de Desenvolvimento Institucional</w:t>
      </w:r>
      <w:r w:rsidRPr="00320911">
        <w:rPr>
          <w:color w:val="0070C0"/>
        </w:rPr>
        <w:t xml:space="preserve">: 2013-2018. Documento elaborado considerando o artigo 16 do Decreto 5.773 de 09 de maio de 2006. </w:t>
      </w:r>
      <w:r w:rsidRPr="00320911">
        <w:rPr>
          <w:rFonts w:eastAsiaTheme="minorHAnsi"/>
          <w:color w:val="0070C0"/>
          <w:lang w:eastAsia="en-US"/>
        </w:rPr>
        <w:t>[</w:t>
      </w:r>
      <w:r w:rsidRPr="00320911">
        <w:rPr>
          <w:rFonts w:eastAsiaTheme="minorHAnsi"/>
          <w:i/>
          <w:iCs/>
          <w:color w:val="0070C0"/>
          <w:lang w:eastAsia="en-US"/>
        </w:rPr>
        <w:t>S. l.</w:t>
      </w:r>
      <w:r w:rsidRPr="00320911">
        <w:rPr>
          <w:rFonts w:eastAsiaTheme="minorHAnsi"/>
          <w:color w:val="0070C0"/>
          <w:lang w:eastAsia="en-US"/>
        </w:rPr>
        <w:t xml:space="preserve">: </w:t>
      </w:r>
      <w:r w:rsidRPr="00320911">
        <w:rPr>
          <w:rFonts w:eastAsiaTheme="minorHAnsi"/>
          <w:i/>
          <w:iCs/>
          <w:color w:val="0070C0"/>
          <w:lang w:eastAsia="en-US"/>
        </w:rPr>
        <w:t>s. n.</w:t>
      </w:r>
      <w:r w:rsidRPr="00320911">
        <w:rPr>
          <w:rFonts w:eastAsiaTheme="minorHAnsi"/>
          <w:color w:val="0070C0"/>
          <w:lang w:eastAsia="en-US"/>
        </w:rPr>
        <w:t xml:space="preserve">, </w:t>
      </w:r>
      <w:r w:rsidRPr="00320911">
        <w:rPr>
          <w:color w:val="0070C0"/>
        </w:rPr>
        <w:t>2012]. Disponível em: http://www.ufmt.br/proplan/arquivos/4df326c111023870f9d4db6c49077e98.pdf. Acesso em: 15 set. 2017.</w:t>
      </w:r>
    </w:p>
    <w:p w14:paraId="144DF28D" w14:textId="77777777" w:rsidR="009C1FA0" w:rsidRPr="00B447F9" w:rsidRDefault="009C1FA0" w:rsidP="009C1FA0">
      <w:pPr>
        <w:spacing w:line="240" w:lineRule="auto"/>
        <w:contextualSpacing/>
        <w:jc w:val="left"/>
        <w:rPr>
          <w:rFonts w:cs="Arial"/>
          <w:color w:val="FF0000"/>
        </w:rPr>
      </w:pPr>
      <w:r w:rsidRPr="00B447F9">
        <w:rPr>
          <w:rFonts w:cs="Arial"/>
          <w:color w:val="FF0000"/>
        </w:rPr>
        <w:t>(</w:t>
      </w:r>
      <w:r w:rsidRPr="00A9276F">
        <w:rPr>
          <w:rFonts w:cs="Arial"/>
          <w:color w:val="FF0000"/>
        </w:rPr>
        <w:t xml:space="preserve">mesmo </w:t>
      </w:r>
      <w:r w:rsidRPr="00B447F9">
        <w:rPr>
          <w:rFonts w:cs="Arial"/>
          <w:color w:val="FF0000"/>
        </w:rPr>
        <w:t>autor entidade</w:t>
      </w:r>
      <w:r w:rsidRPr="00A9276F">
        <w:rPr>
          <w:rFonts w:cs="Arial"/>
          <w:color w:val="FF0000"/>
        </w:rPr>
        <w:t xml:space="preserve"> </w:t>
      </w:r>
      <w:r>
        <w:rPr>
          <w:rFonts w:cs="Arial"/>
          <w:color w:val="FF0000"/>
        </w:rPr>
        <w:t xml:space="preserve">da referência anterior – </w:t>
      </w:r>
      <w:r w:rsidRPr="00BA67D6">
        <w:rPr>
          <w:rFonts w:cs="Arial"/>
          <w:color w:val="FF0000"/>
        </w:rPr>
        <w:t>não usar</w:t>
      </w:r>
      <w:r>
        <w:rPr>
          <w:rFonts w:cs="Arial"/>
          <w:color w:val="FF0000"/>
        </w:rPr>
        <w:t xml:space="preserve"> os espaços e ponto para substituir o nome do autor ______.)</w:t>
      </w:r>
    </w:p>
    <w:p w14:paraId="0D5ED43D" w14:textId="77777777" w:rsidR="009C1FA0" w:rsidRDefault="009C1FA0" w:rsidP="009C1FA0">
      <w:pPr>
        <w:spacing w:line="240" w:lineRule="auto"/>
        <w:contextualSpacing/>
        <w:jc w:val="left"/>
        <w:rPr>
          <w:rFonts w:cs="Arial"/>
        </w:rPr>
      </w:pPr>
    </w:p>
    <w:p w14:paraId="0A00E789" w14:textId="77777777" w:rsidR="009C1FA0" w:rsidRPr="00320911" w:rsidRDefault="009C1FA0" w:rsidP="009C1FA0">
      <w:pPr>
        <w:spacing w:line="240" w:lineRule="auto"/>
        <w:contextualSpacing/>
        <w:jc w:val="left"/>
        <w:rPr>
          <w:rFonts w:cs="Arial"/>
          <w:color w:val="0070C0"/>
        </w:rPr>
      </w:pPr>
      <w:r w:rsidRPr="00320911">
        <w:rPr>
          <w:color w:val="0070C0"/>
        </w:rPr>
        <w:t>UNIVERSIDADE FEDERAL DE MATO GROSSO</w:t>
      </w:r>
      <w:r w:rsidRPr="00320911">
        <w:rPr>
          <w:rFonts w:cs="Arial"/>
          <w:color w:val="0070C0"/>
        </w:rPr>
        <w:t xml:space="preserve">. </w:t>
      </w:r>
      <w:r w:rsidRPr="00320911">
        <w:rPr>
          <w:rFonts w:cs="Arial"/>
          <w:b/>
          <w:color w:val="0070C0"/>
        </w:rPr>
        <w:t>Relatório de gestão</w:t>
      </w:r>
      <w:r w:rsidRPr="00320911">
        <w:rPr>
          <w:rFonts w:cs="Arial"/>
          <w:color w:val="0070C0"/>
        </w:rPr>
        <w:t>: 2008-2016. Cuiabá: UFMT, Secretaria de Comunicação e Multimeios, 2016b. Disponível em: http://www.ufmt.br/cuiaba/arquivos/c200d3f1db84fcd29018b33e27a4acc2.pdf. Acesso em 05 out. 2017.</w:t>
      </w:r>
    </w:p>
    <w:p w14:paraId="5FBF215B" w14:textId="77777777" w:rsidR="009C1FA0" w:rsidRDefault="009C1FA0" w:rsidP="009C1FA0">
      <w:pPr>
        <w:spacing w:line="240" w:lineRule="auto"/>
        <w:contextualSpacing/>
        <w:jc w:val="left"/>
      </w:pPr>
      <w:r w:rsidRPr="00B447F9">
        <w:rPr>
          <w:rFonts w:cs="Arial"/>
          <w:color w:val="FF0000"/>
        </w:rPr>
        <w:t>(</w:t>
      </w:r>
      <w:r>
        <w:rPr>
          <w:rFonts w:cs="Arial"/>
          <w:color w:val="FF0000"/>
        </w:rPr>
        <w:t>idem)</w:t>
      </w:r>
    </w:p>
    <w:p w14:paraId="426F80FF" w14:textId="77777777" w:rsidR="009C1FA0" w:rsidRDefault="009C1FA0" w:rsidP="009C1FA0">
      <w:pPr>
        <w:contextualSpacing/>
        <w:rPr>
          <w:color w:val="auto"/>
        </w:rPr>
      </w:pPr>
    </w:p>
    <w:p w14:paraId="4AB499FE" w14:textId="77777777" w:rsidR="009C1FA0" w:rsidRDefault="009C1FA0" w:rsidP="009C1FA0">
      <w:pPr>
        <w:contextualSpacing/>
        <w:rPr>
          <w:color w:val="auto"/>
        </w:rPr>
      </w:pPr>
    </w:p>
    <w:p w14:paraId="0D847992" w14:textId="77777777" w:rsidR="009C1FA0" w:rsidRDefault="009C1FA0" w:rsidP="009C1FA0">
      <w:pPr>
        <w:contextualSpacing/>
        <w:rPr>
          <w:rFonts w:ascii="Times" w:hAnsi="Times" w:cs="Times"/>
          <w:color w:val="FF0000"/>
        </w:rPr>
      </w:pPr>
      <w:r w:rsidRPr="00320911">
        <w:rPr>
          <w:rFonts w:ascii="Times" w:hAnsi="Times" w:cs="Times"/>
          <w:color w:val="FF0000"/>
        </w:rPr>
        <w:t>Dicas úteis:</w:t>
      </w:r>
    </w:p>
    <w:p w14:paraId="2E3896C7" w14:textId="77777777" w:rsidR="009C1FA0" w:rsidRPr="00320911" w:rsidRDefault="009C1FA0" w:rsidP="009C1FA0">
      <w:pPr>
        <w:contextualSpacing/>
        <w:rPr>
          <w:rFonts w:ascii="Times" w:hAnsi="Times" w:cs="Times"/>
          <w:color w:val="FF0000"/>
        </w:rPr>
      </w:pPr>
    </w:p>
    <w:p w14:paraId="4BFD27BC" w14:textId="77777777" w:rsidR="009C1FA0" w:rsidRDefault="009C1FA0" w:rsidP="009C1FA0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Times" w:hAnsi="Times" w:cs="Times"/>
          <w:color w:val="FF0000"/>
          <w:sz w:val="24"/>
          <w:szCs w:val="24"/>
        </w:rPr>
      </w:pPr>
      <w:r w:rsidRPr="00320911">
        <w:rPr>
          <w:rFonts w:ascii="Times" w:hAnsi="Times" w:cs="Times"/>
          <w:color w:val="FF0000"/>
          <w:sz w:val="24"/>
          <w:szCs w:val="24"/>
        </w:rPr>
        <w:t>Utilize a tecla de atalho para busca Ctrl + L ou F, conforme o documento</w:t>
      </w:r>
      <w:r>
        <w:rPr>
          <w:rFonts w:ascii="Times" w:hAnsi="Times" w:cs="Times"/>
          <w:color w:val="FF0000"/>
          <w:sz w:val="24"/>
          <w:szCs w:val="24"/>
        </w:rPr>
        <w:t>,</w:t>
      </w:r>
      <w:r w:rsidRPr="00320911">
        <w:rPr>
          <w:rFonts w:ascii="Times" w:hAnsi="Times" w:cs="Times"/>
          <w:color w:val="FF0000"/>
          <w:sz w:val="24"/>
          <w:szCs w:val="24"/>
        </w:rPr>
        <w:t xml:space="preserve"> seja doc</w:t>
      </w:r>
      <w:r>
        <w:rPr>
          <w:rFonts w:ascii="Times" w:hAnsi="Times" w:cs="Times"/>
          <w:color w:val="FF0000"/>
          <w:sz w:val="24"/>
          <w:szCs w:val="24"/>
        </w:rPr>
        <w:t>.</w:t>
      </w:r>
      <w:r w:rsidRPr="00320911">
        <w:rPr>
          <w:rFonts w:ascii="Times" w:hAnsi="Times" w:cs="Times"/>
          <w:color w:val="FF0000"/>
          <w:sz w:val="24"/>
          <w:szCs w:val="24"/>
        </w:rPr>
        <w:t xml:space="preserve"> ou PDF para verificar se há pelo menos duas ocorrências do mesmo autor em seu trabalho.</w:t>
      </w:r>
    </w:p>
    <w:p w14:paraId="49EA3029" w14:textId="77777777" w:rsidR="009C1FA0" w:rsidRPr="00320911" w:rsidRDefault="009C1FA0" w:rsidP="009C1FA0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Times" w:hAnsi="Times" w:cs="Times"/>
          <w:color w:val="FF0000"/>
          <w:sz w:val="24"/>
          <w:szCs w:val="24"/>
        </w:rPr>
      </w:pPr>
      <w:r>
        <w:rPr>
          <w:rFonts w:ascii="Times" w:hAnsi="Times" w:cs="Times"/>
          <w:color w:val="FF0000"/>
          <w:sz w:val="24"/>
          <w:szCs w:val="24"/>
        </w:rPr>
        <w:t>Para mais exemplos de referências utilize a NBR 6023.</w:t>
      </w:r>
    </w:p>
    <w:p w14:paraId="38467F12" w14:textId="77777777" w:rsidR="009C1FA0" w:rsidRPr="009429F2" w:rsidRDefault="009C1FA0" w:rsidP="009C1FA0">
      <w:pPr>
        <w:pStyle w:val="PargrafodaLista"/>
        <w:numPr>
          <w:ilvl w:val="0"/>
          <w:numId w:val="3"/>
        </w:numPr>
        <w:shd w:val="clear" w:color="auto" w:fill="FFFFFF"/>
        <w:spacing w:after="0" w:line="360" w:lineRule="auto"/>
        <w:ind w:left="714" w:hanging="357"/>
        <w:jc w:val="both"/>
        <w:rPr>
          <w:rFonts w:ascii="Times" w:hAnsi="Times" w:cs="Times"/>
          <w:color w:val="FF0000"/>
          <w:sz w:val="24"/>
          <w:szCs w:val="24"/>
        </w:rPr>
      </w:pPr>
      <w:r w:rsidRPr="00210A0F">
        <w:rPr>
          <w:rFonts w:ascii="Times" w:hAnsi="Times" w:cs="Times"/>
          <w:color w:val="FF0000"/>
          <w:sz w:val="24"/>
          <w:szCs w:val="24"/>
        </w:rPr>
        <w:t xml:space="preserve">Legenda do template: </w:t>
      </w:r>
      <w:r w:rsidRPr="00210A0F">
        <w:rPr>
          <w:rFonts w:ascii="Times New Roman" w:hAnsi="Times New Roman" w:cs="Times New Roman"/>
          <w:color w:val="FF0000"/>
          <w:sz w:val="24"/>
          <w:szCs w:val="24"/>
        </w:rPr>
        <w:t xml:space="preserve">tudo que está em vermelho deve ser deletado ao final (orientações); </w:t>
      </w:r>
      <w:r w:rsidRPr="00575FF5">
        <w:rPr>
          <w:rFonts w:ascii="Times New Roman" w:hAnsi="Times New Roman" w:cs="Times New Roman"/>
          <w:color w:val="FF0000"/>
          <w:sz w:val="24"/>
          <w:szCs w:val="24"/>
        </w:rPr>
        <w:t xml:space="preserve">em azul, editado com os dados do aluno/trabalho; </w:t>
      </w:r>
      <w:r>
        <w:rPr>
          <w:rFonts w:ascii="Times New Roman" w:hAnsi="Times New Roman" w:cs="Times New Roman"/>
          <w:color w:val="FF0000"/>
          <w:sz w:val="24"/>
          <w:szCs w:val="24"/>
        </w:rPr>
        <w:t>e</w:t>
      </w:r>
      <w:r w:rsidRPr="00210A0F">
        <w:rPr>
          <w:rFonts w:ascii="Times New Roman" w:hAnsi="Times New Roman" w:cs="Times New Roman"/>
          <w:color w:val="FF0000"/>
          <w:sz w:val="24"/>
          <w:szCs w:val="24"/>
        </w:rPr>
        <w:t>m preto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(cor </w:t>
      </w:r>
      <w:r w:rsidRPr="00210A0F">
        <w:rPr>
          <w:rFonts w:ascii="Times New Roman" w:hAnsi="Times New Roman" w:cs="Times New Roman"/>
          <w:color w:val="FF0000"/>
          <w:sz w:val="24"/>
          <w:szCs w:val="24"/>
        </w:rPr>
        <w:t>padrão do texto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), </w:t>
      </w:r>
      <w:r w:rsidRPr="00210A0F">
        <w:rPr>
          <w:rFonts w:ascii="Times New Roman" w:hAnsi="Times New Roman" w:cs="Times New Roman"/>
          <w:color w:val="FF0000"/>
          <w:sz w:val="24"/>
          <w:szCs w:val="24"/>
        </w:rPr>
        <w:t>são os títulos e elementos pré e pós-textuais</w:t>
      </w:r>
      <w:r>
        <w:rPr>
          <w:rFonts w:ascii="Times New Roman" w:hAnsi="Times New Roman" w:cs="Times New Roman"/>
          <w:color w:val="FF0000"/>
          <w:sz w:val="24"/>
          <w:szCs w:val="24"/>
        </w:rPr>
        <w:t>, sendo que os títulos das seções, com exceção da introdução, podem ser escritos de acordo com a tradição acadêmica da área. Os demais são inalteráveis.</w:t>
      </w:r>
    </w:p>
    <w:p w14:paraId="32FE222D" w14:textId="77777777" w:rsidR="00F41B22" w:rsidRDefault="00F41B22">
      <w:r>
        <w:br w:type="page"/>
      </w:r>
    </w:p>
    <w:p w14:paraId="193C8811" w14:textId="5C2A1989" w:rsidR="00FC03A2" w:rsidRDefault="00EF11BF" w:rsidP="00353803">
      <w:pPr>
        <w:pStyle w:val="Elementospstextuais"/>
      </w:pPr>
      <w:bookmarkStart w:id="8" w:name="_Toc125881669"/>
      <w:r>
        <w:t>APÊNDICE A – QUESTIONÁRIO</w:t>
      </w:r>
      <w:bookmarkEnd w:id="8"/>
      <w:r>
        <w:t xml:space="preserve"> </w:t>
      </w:r>
    </w:p>
    <w:p w14:paraId="423CB896" w14:textId="77777777" w:rsidR="00FC03A2" w:rsidRDefault="00FC03A2">
      <w:pPr>
        <w:rPr>
          <w:color w:val="FF0000"/>
        </w:rPr>
      </w:pPr>
    </w:p>
    <w:p w14:paraId="2E82261D" w14:textId="5EBDDCDF" w:rsidR="00FC03A2" w:rsidRDefault="00EF11BF">
      <w:pPr>
        <w:spacing w:line="240" w:lineRule="auto"/>
        <w:rPr>
          <w:color w:val="FF0000"/>
        </w:rPr>
      </w:pPr>
      <w:r>
        <w:rPr>
          <w:color w:val="FF0000"/>
        </w:rPr>
        <w:t xml:space="preserve">Elemento opcional. Apêndice é um texto, figura, tabela, etc., elaborado pelo autor do trabalho. Após o travessão coloque o respectivo título do documento. Se houver mais de um apêndice, separe alfabeticamente. </w:t>
      </w:r>
      <w:r w:rsidR="001E1FA0">
        <w:rPr>
          <w:color w:val="FF0000"/>
        </w:rPr>
        <w:t>Os métodos da dissertação podem ser colocados como Apêndice</w:t>
      </w:r>
      <w:r w:rsidR="0007709B">
        <w:rPr>
          <w:color w:val="FF0000"/>
        </w:rPr>
        <w:t>, de forma mais detalhada do que aparece no artigo original</w:t>
      </w:r>
      <w:r w:rsidR="001E1FA0">
        <w:rPr>
          <w:color w:val="FF0000"/>
        </w:rPr>
        <w:t xml:space="preserve">, caso o aluno e/ou orientador queiram. </w:t>
      </w:r>
      <w:r>
        <w:rPr>
          <w:color w:val="FF0000"/>
        </w:rPr>
        <w:t>Se você não possui apêndices, delete esta página e a página seguinte (exemplos).</w:t>
      </w:r>
    </w:p>
    <w:p w14:paraId="51FCF549" w14:textId="77777777" w:rsidR="00FC03A2" w:rsidRDefault="00FC03A2">
      <w:pPr>
        <w:spacing w:line="240" w:lineRule="auto"/>
        <w:rPr>
          <w:color w:val="FF0000"/>
        </w:rPr>
      </w:pPr>
    </w:p>
    <w:p w14:paraId="705AC7AF" w14:textId="77777777" w:rsidR="00FC03A2" w:rsidRDefault="00FC03A2">
      <w:pPr>
        <w:spacing w:line="240" w:lineRule="auto"/>
        <w:rPr>
          <w:color w:val="FF0000"/>
        </w:rPr>
      </w:pPr>
    </w:p>
    <w:p w14:paraId="65AB806E" w14:textId="77777777" w:rsidR="00FC03A2" w:rsidRDefault="00EF11BF">
      <w:pPr>
        <w:rPr>
          <w:color w:val="000000"/>
        </w:rPr>
      </w:pPr>
      <w:r>
        <w:rPr>
          <w:noProof/>
        </w:rPr>
        <w:drawing>
          <wp:inline distT="0" distB="0" distL="0" distR="0" wp14:anchorId="73AFD5C1" wp14:editId="3BA83C02">
            <wp:extent cx="5760085" cy="2936875"/>
            <wp:effectExtent l="0" t="0" r="0" b="0"/>
            <wp:docPr id="8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2936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F6ADF89" w14:textId="77777777" w:rsidR="00FC03A2" w:rsidRDefault="00FC03A2">
      <w:pPr>
        <w:rPr>
          <w:color w:val="000000"/>
        </w:rPr>
      </w:pPr>
    </w:p>
    <w:p w14:paraId="420E9A55" w14:textId="77777777" w:rsidR="00FC03A2" w:rsidRDefault="00FC03A2">
      <w:pPr>
        <w:rPr>
          <w:color w:val="000000"/>
        </w:rPr>
      </w:pPr>
    </w:p>
    <w:p w14:paraId="4543899E" w14:textId="77777777" w:rsidR="00FC03A2" w:rsidRDefault="00FC03A2">
      <w:pPr>
        <w:rPr>
          <w:color w:val="000000"/>
        </w:rPr>
      </w:pPr>
    </w:p>
    <w:p w14:paraId="4B034AF7" w14:textId="77777777" w:rsidR="00FC03A2" w:rsidRDefault="00FC03A2">
      <w:pPr>
        <w:rPr>
          <w:color w:val="000000"/>
        </w:rPr>
      </w:pPr>
    </w:p>
    <w:p w14:paraId="585FB408" w14:textId="77777777" w:rsidR="00FC03A2" w:rsidRDefault="00FC03A2">
      <w:pPr>
        <w:rPr>
          <w:color w:val="000000"/>
        </w:rPr>
      </w:pPr>
    </w:p>
    <w:p w14:paraId="6A8A69A0" w14:textId="77777777" w:rsidR="00FC03A2" w:rsidRDefault="00FC03A2">
      <w:pPr>
        <w:rPr>
          <w:color w:val="000000"/>
        </w:rPr>
      </w:pPr>
    </w:p>
    <w:p w14:paraId="5B030D58" w14:textId="77777777" w:rsidR="00FC03A2" w:rsidRDefault="00FC03A2">
      <w:pPr>
        <w:rPr>
          <w:color w:val="000000"/>
        </w:rPr>
      </w:pPr>
    </w:p>
    <w:p w14:paraId="1F23CA3A" w14:textId="77777777" w:rsidR="00FC03A2" w:rsidRDefault="00FC03A2">
      <w:pPr>
        <w:rPr>
          <w:color w:val="000000"/>
        </w:rPr>
      </w:pPr>
    </w:p>
    <w:p w14:paraId="3B11E412" w14:textId="77777777" w:rsidR="00FC03A2" w:rsidRDefault="00FC03A2">
      <w:pPr>
        <w:rPr>
          <w:color w:val="000000"/>
        </w:rPr>
      </w:pPr>
    </w:p>
    <w:p w14:paraId="38674794" w14:textId="77777777" w:rsidR="00FC03A2" w:rsidRDefault="00FC03A2">
      <w:pPr>
        <w:rPr>
          <w:color w:val="000000"/>
        </w:rPr>
      </w:pPr>
    </w:p>
    <w:p w14:paraId="6D31C5B7" w14:textId="77777777" w:rsidR="00FC03A2" w:rsidRDefault="00FC03A2">
      <w:pPr>
        <w:rPr>
          <w:color w:val="000000"/>
        </w:rPr>
      </w:pPr>
    </w:p>
    <w:p w14:paraId="297AEC3A" w14:textId="77777777" w:rsidR="00FC03A2" w:rsidRDefault="00FC03A2">
      <w:pPr>
        <w:rPr>
          <w:color w:val="000000"/>
        </w:rPr>
      </w:pPr>
    </w:p>
    <w:p w14:paraId="6BC53287" w14:textId="77777777" w:rsidR="00FC03A2" w:rsidRDefault="00FC03A2">
      <w:pPr>
        <w:rPr>
          <w:color w:val="000000"/>
        </w:rPr>
      </w:pPr>
    </w:p>
    <w:p w14:paraId="6D692EBD" w14:textId="77777777" w:rsidR="00FC03A2" w:rsidRDefault="00FC03A2">
      <w:pPr>
        <w:rPr>
          <w:color w:val="000000"/>
        </w:rPr>
      </w:pPr>
    </w:p>
    <w:p w14:paraId="7A51B279" w14:textId="77777777" w:rsidR="00463C82" w:rsidRDefault="00463C82" w:rsidP="00353803">
      <w:pPr>
        <w:pStyle w:val="Elementospstextuais"/>
      </w:pPr>
    </w:p>
    <w:p w14:paraId="7732F155" w14:textId="2B38B409" w:rsidR="00FC03A2" w:rsidRDefault="00EF11BF" w:rsidP="00353803">
      <w:pPr>
        <w:pStyle w:val="Elementospstextuais"/>
      </w:pPr>
      <w:bookmarkStart w:id="9" w:name="_Toc125881670"/>
      <w:r>
        <w:t>APÊNDICE B – TERMO DE AUTORIZAÇÃO INSTITUCIONAL</w:t>
      </w:r>
      <w:bookmarkEnd w:id="9"/>
      <w:r>
        <w:t xml:space="preserve"> </w:t>
      </w:r>
    </w:p>
    <w:p w14:paraId="786140A3" w14:textId="77777777" w:rsidR="00FC03A2" w:rsidRDefault="00EF11BF">
      <w:pPr>
        <w:jc w:val="center"/>
        <w:rPr>
          <w:color w:val="FF0000"/>
        </w:rPr>
      </w:pPr>
      <w:r>
        <w:rPr>
          <w:color w:val="FF0000"/>
        </w:rPr>
        <w:t>Exemplo B – Delete a página se não possuir apêndice.</w:t>
      </w:r>
    </w:p>
    <w:p w14:paraId="45F9A9AC" w14:textId="77777777" w:rsidR="00FC03A2" w:rsidRDefault="00FC03A2">
      <w:pPr>
        <w:jc w:val="center"/>
        <w:rPr>
          <w:b/>
          <w:color w:val="000000"/>
        </w:rPr>
      </w:pPr>
    </w:p>
    <w:p w14:paraId="15EEFA16" w14:textId="77777777" w:rsidR="00FC03A2" w:rsidRDefault="00FC03A2">
      <w:pPr>
        <w:jc w:val="center"/>
        <w:rPr>
          <w:b/>
          <w:color w:val="000000"/>
        </w:rPr>
      </w:pPr>
    </w:p>
    <w:p w14:paraId="0BFCE63A" w14:textId="77777777" w:rsidR="00FC03A2" w:rsidRDefault="00EF11BF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Termo de Autorização Institucional </w:t>
      </w:r>
    </w:p>
    <w:p w14:paraId="0018F672" w14:textId="77777777" w:rsidR="00FC03A2" w:rsidRDefault="00FC03A2">
      <w:pPr>
        <w:spacing w:line="288" w:lineRule="auto"/>
        <w:rPr>
          <w:color w:val="000000"/>
        </w:rPr>
      </w:pPr>
    </w:p>
    <w:p w14:paraId="58B32FCE" w14:textId="77777777" w:rsidR="00FC03A2" w:rsidRDefault="00EF11BF">
      <w:pPr>
        <w:spacing w:line="288" w:lineRule="auto"/>
        <w:rPr>
          <w:color w:val="000000"/>
          <w:sz w:val="22"/>
          <w:szCs w:val="22"/>
        </w:rPr>
      </w:pPr>
      <w:r>
        <w:rPr>
          <w:color w:val="000000"/>
        </w:rPr>
        <w:t xml:space="preserve">Solicito anuência/autorização para realização do projeto de pesquisa </w:t>
      </w:r>
      <w:bookmarkStart w:id="10" w:name="bookmark=id.3rdcrjn" w:colFirst="0" w:colLast="0"/>
      <w:bookmarkEnd w:id="10"/>
      <w:r>
        <w:rPr>
          <w:i/>
          <w:color w:val="000000"/>
        </w:rPr>
        <w:t>Título da pesquisa</w:t>
      </w:r>
      <w:r>
        <w:rPr>
          <w:color w:val="000000"/>
        </w:rPr>
        <w:t xml:space="preserve">, do(a) pesquisador(a) </w:t>
      </w:r>
      <w:bookmarkStart w:id="11" w:name="bookmark=id.26in1rg" w:colFirst="0" w:colLast="0"/>
      <w:bookmarkEnd w:id="11"/>
      <w:r>
        <w:rPr>
          <w:i/>
          <w:color w:val="000000"/>
        </w:rPr>
        <w:t xml:space="preserve">Nome do pesquisador </w:t>
      </w:r>
      <w:r>
        <w:rPr>
          <w:color w:val="000000"/>
        </w:rPr>
        <w:t xml:space="preserve">, do Curso </w:t>
      </w:r>
      <w:bookmarkStart w:id="12" w:name="bookmark=id.lnxbz9" w:colFirst="0" w:colLast="0"/>
      <w:bookmarkEnd w:id="12"/>
      <w:r>
        <w:rPr>
          <w:color w:val="000000"/>
        </w:rPr>
        <w:t>XXXX, da Universidade Federal de Rondonópolis.</w:t>
      </w:r>
    </w:p>
    <w:p w14:paraId="6D3DDB1C" w14:textId="77777777" w:rsidR="00FC03A2" w:rsidRDefault="00EF11BF">
      <w:pPr>
        <w:spacing w:line="288" w:lineRule="auto"/>
        <w:rPr>
          <w:color w:val="000000"/>
        </w:rPr>
      </w:pPr>
      <w:r>
        <w:rPr>
          <w:color w:val="000000"/>
        </w:rPr>
        <w:t xml:space="preserve">Informo que a coleta/produção de dados será realizada no período de </w:t>
      </w:r>
      <w:bookmarkStart w:id="13" w:name="bookmark=id.35nkun2" w:colFirst="0" w:colLast="0"/>
      <w:bookmarkEnd w:id="13"/>
      <w:r>
        <w:rPr>
          <w:color w:val="000000"/>
        </w:rPr>
        <w:t xml:space="preserve">xx/xx/xx a xx/xx/xx. Solicito, ainda, autorização para uso de infraestrutura física para realização da pesquisa, a saber, </w:t>
      </w:r>
      <w:bookmarkStart w:id="14" w:name="bookmark=id.1ksv4uv" w:colFirst="0" w:colLast="0"/>
      <w:bookmarkEnd w:id="14"/>
      <w:r>
        <w:rPr>
          <w:i/>
          <w:color w:val="000000"/>
        </w:rPr>
        <w:t>descrever a estrutura necessária a ser solicitada da instituição para a realização da pesquisa (ex.: sala, datashow...)</w:t>
      </w:r>
      <w:r>
        <w:rPr>
          <w:color w:val="000000"/>
        </w:rPr>
        <w:t xml:space="preserve">, necessária para </w:t>
      </w:r>
      <w:r>
        <w:rPr>
          <w:i/>
          <w:color w:val="000000"/>
        </w:rPr>
        <w:t>descrever os procedimentos metodológicos a serem realizados</w:t>
      </w:r>
      <w:r>
        <w:rPr>
          <w:color w:val="000000"/>
        </w:rPr>
        <w:t>.</w:t>
      </w:r>
    </w:p>
    <w:p w14:paraId="790BB083" w14:textId="77777777" w:rsidR="00FC03A2" w:rsidRDefault="00EF11BF">
      <w:pPr>
        <w:spacing w:before="120" w:line="288" w:lineRule="auto"/>
        <w:rPr>
          <w:color w:val="000000"/>
        </w:rPr>
      </w:pPr>
      <w:r>
        <w:rPr>
          <w:color w:val="000000"/>
        </w:rPr>
        <w:t>Informo que o(a) pesquisador(a) se compromete a:</w:t>
      </w:r>
    </w:p>
    <w:p w14:paraId="507F8ECB" w14:textId="77777777" w:rsidR="00FC03A2" w:rsidRDefault="00EF11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color w:val="000000"/>
        </w:rPr>
      </w:pPr>
      <w:r>
        <w:rPr>
          <w:color w:val="000000"/>
        </w:rPr>
        <w:t xml:space="preserve">Iniciar a coleta de dados somente após a aprovação final do protocolo de pesquisa pelo Sistema CEP/CONEP. Informo que este projeto será avaliado pelo Comitê de Ética em Pesquisa com Seres Humanos das áreas de ciências humanas e sociais da Universidade Federal de Mato Grosso – CEP/Humanidades/UFMT, em relação a análise ética. </w:t>
      </w:r>
    </w:p>
    <w:p w14:paraId="4895EFAA" w14:textId="77777777" w:rsidR="00FC03A2" w:rsidRDefault="00EF11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color w:val="000000"/>
        </w:rPr>
      </w:pPr>
      <w:r>
        <w:rPr>
          <w:color w:val="000000"/>
        </w:rPr>
        <w:t>Obedecer às disposições éticas de proteger os participantes da pesquisa, garantindo-lhes o máximo de benefícios e o mínimo de riscos possíveis.</w:t>
      </w:r>
    </w:p>
    <w:p w14:paraId="3B183881" w14:textId="77777777" w:rsidR="00FC03A2" w:rsidRDefault="00EF11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color w:val="000000"/>
        </w:rPr>
      </w:pPr>
      <w:r>
        <w:rPr>
          <w:color w:val="000000"/>
        </w:rPr>
        <w:t>Assegurar a privacidade das pessoas citadas nos documentos institucionais e/ou contatadas diretamente, de modo a proteger suas imagens, bem como garantir que não utilizará as informações coletadas em prejuízo dessas pessoas e/ou da instituição, respeitando deste modo as Diretrizes Éticas da Pesquisa Envolvendo Seres Humanos, nos termos estabelecidos nas Resoluções Nº 466/12 e N° 510/16 do CNS.</w:t>
      </w:r>
    </w:p>
    <w:p w14:paraId="2B3C8E59" w14:textId="77777777" w:rsidR="00FC03A2" w:rsidRDefault="00EF11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color w:val="000000"/>
        </w:rPr>
      </w:pPr>
      <w:r>
        <w:rPr>
          <w:color w:val="000000"/>
        </w:rPr>
        <w:t xml:space="preserve">Como benefício para a instituição, após a finalização do projeto de pesquisa, </w:t>
      </w:r>
      <w:bookmarkStart w:id="15" w:name="bookmark=id.44sinio" w:colFirst="0" w:colLast="0"/>
      <w:bookmarkEnd w:id="15"/>
      <w:r>
        <w:rPr>
          <w:i/>
          <w:color w:val="000000"/>
        </w:rPr>
        <w:t>descrever o que o pesquisador fará em termos de benefícios para a instituição, após a conclusão do projeto de pesquisa</w:t>
      </w:r>
      <w:r>
        <w:rPr>
          <w:color w:val="000000"/>
        </w:rPr>
        <w:t>.</w:t>
      </w:r>
    </w:p>
    <w:p w14:paraId="4D2DABDF" w14:textId="77777777" w:rsidR="00FC03A2" w:rsidRDefault="00FC03A2">
      <w:pPr>
        <w:spacing w:line="276" w:lineRule="auto"/>
        <w:rPr>
          <w:color w:val="000000"/>
        </w:rPr>
      </w:pPr>
    </w:p>
    <w:p w14:paraId="6C27650C" w14:textId="77777777" w:rsidR="00FC03A2" w:rsidRDefault="00EF11BF">
      <w:pPr>
        <w:spacing w:line="276" w:lineRule="auto"/>
        <w:rPr>
          <w:color w:val="000000"/>
        </w:rPr>
      </w:pPr>
      <w:r>
        <w:rPr>
          <w:color w:val="000000"/>
        </w:rPr>
        <w:t>Data:      </w:t>
      </w:r>
    </w:p>
    <w:p w14:paraId="3E5C71CC" w14:textId="77777777" w:rsidR="00FC03A2" w:rsidRDefault="00EF11BF">
      <w:pPr>
        <w:spacing w:line="276" w:lineRule="auto"/>
        <w:rPr>
          <w:color w:val="000000"/>
        </w:rPr>
      </w:pPr>
      <w:r>
        <w:rPr>
          <w:color w:val="000000"/>
        </w:rPr>
        <w:t xml:space="preserve">Nome do pesquisador: </w:t>
      </w:r>
      <w:bookmarkStart w:id="16" w:name="bookmark=id.2jxsxqh" w:colFirst="0" w:colLast="0"/>
      <w:bookmarkEnd w:id="16"/>
      <w:r>
        <w:rPr>
          <w:i/>
          <w:color w:val="000000"/>
        </w:rPr>
        <w:t>Nome do pesquisador</w:t>
      </w:r>
    </w:p>
    <w:p w14:paraId="7B86836F" w14:textId="77777777" w:rsidR="00FC03A2" w:rsidRDefault="00EF11BF">
      <w:pPr>
        <w:spacing w:before="120" w:line="276" w:lineRule="auto"/>
        <w:rPr>
          <w:color w:val="000000"/>
        </w:rPr>
      </w:pPr>
      <w:r>
        <w:rPr>
          <w:color w:val="000000"/>
        </w:rPr>
        <w:t>Assinatura do pesquisador: ________________________________</w:t>
      </w:r>
    </w:p>
    <w:p w14:paraId="726D41D7" w14:textId="77777777" w:rsidR="00FC03A2" w:rsidRDefault="00EF11BF">
      <w:pPr>
        <w:spacing w:before="240" w:after="120" w:line="288" w:lineRule="auto"/>
        <w:rPr>
          <w:color w:val="000000"/>
        </w:rPr>
      </w:pPr>
      <w:r>
        <w:rPr>
          <w:color w:val="000000"/>
        </w:rPr>
        <w:t xml:space="preserve">Eu, </w:t>
      </w:r>
      <w:bookmarkStart w:id="17" w:name="bookmark=id.z337ya" w:colFirst="0" w:colLast="0"/>
      <w:bookmarkEnd w:id="17"/>
      <w:r>
        <w:rPr>
          <w:i/>
          <w:color w:val="000000"/>
        </w:rPr>
        <w:t>Nome do gestor</w:t>
      </w:r>
      <w:r>
        <w:rPr>
          <w:color w:val="000000"/>
        </w:rPr>
        <w:t xml:space="preserve">, </w:t>
      </w:r>
      <w:bookmarkStart w:id="18" w:name="bookmark=id.3j2qqm3" w:colFirst="0" w:colLast="0"/>
      <w:bookmarkEnd w:id="18"/>
      <w:r>
        <w:rPr>
          <w:i/>
          <w:color w:val="000000"/>
        </w:rPr>
        <w:t>Cargo do gestor</w:t>
      </w:r>
      <w:r>
        <w:rPr>
          <w:color w:val="000000"/>
        </w:rPr>
        <w:t>, autorizo a realização da pesquisa conforme solicitado acima.</w:t>
      </w:r>
    </w:p>
    <w:p w14:paraId="6483D382" w14:textId="77777777" w:rsidR="00FC03A2" w:rsidRDefault="00EF11BF">
      <w:pPr>
        <w:spacing w:line="276" w:lineRule="auto"/>
        <w:rPr>
          <w:color w:val="000000"/>
        </w:rPr>
      </w:pPr>
      <w:r>
        <w:rPr>
          <w:color w:val="000000"/>
        </w:rPr>
        <w:t>Data:      </w:t>
      </w:r>
    </w:p>
    <w:p w14:paraId="30560C8D" w14:textId="77777777" w:rsidR="00FC03A2" w:rsidRDefault="00EF11BF">
      <w:pPr>
        <w:spacing w:before="120" w:line="276" w:lineRule="auto"/>
        <w:rPr>
          <w:color w:val="000000"/>
        </w:rPr>
      </w:pPr>
      <w:r>
        <w:rPr>
          <w:b/>
          <w:color w:val="000000"/>
        </w:rPr>
        <w:t>Assinatura e carimbo institucional</w:t>
      </w:r>
      <w:r>
        <w:rPr>
          <w:color w:val="000000"/>
        </w:rPr>
        <w:t>: ________________________________</w:t>
      </w:r>
    </w:p>
    <w:p w14:paraId="702C4D65" w14:textId="77777777" w:rsidR="00FC03A2" w:rsidRDefault="00FC03A2">
      <w:pPr>
        <w:jc w:val="center"/>
        <w:rPr>
          <w:b/>
          <w:color w:val="000000"/>
        </w:rPr>
      </w:pPr>
    </w:p>
    <w:p w14:paraId="0F0FAC44" w14:textId="77777777" w:rsidR="007D39B7" w:rsidRDefault="00EF11BF" w:rsidP="007D39B7">
      <w:pPr>
        <w:pStyle w:val="Elementospstextuais"/>
      </w:pPr>
      <w:bookmarkStart w:id="19" w:name="_Toc125881671"/>
      <w:r>
        <w:t xml:space="preserve">ANEXO A – </w:t>
      </w:r>
      <w:r w:rsidR="007D39B7">
        <w:t>NORMAS DE APRESENTAÇÃO TABULAR</w:t>
      </w:r>
      <w:bookmarkEnd w:id="19"/>
      <w:r w:rsidR="007D39B7">
        <w:t xml:space="preserve"> </w:t>
      </w:r>
    </w:p>
    <w:p w14:paraId="6750657F" w14:textId="77777777" w:rsidR="007D39B7" w:rsidRDefault="007D39B7" w:rsidP="007D39B7">
      <w:pPr>
        <w:jc w:val="center"/>
        <w:rPr>
          <w:b/>
          <w:color w:val="FF0000"/>
        </w:rPr>
      </w:pPr>
      <w:r>
        <w:rPr>
          <w:b/>
          <w:color w:val="FF0000"/>
        </w:rPr>
        <w:t>(exemplo de anexo)</w:t>
      </w:r>
    </w:p>
    <w:p w14:paraId="1252AD34" w14:textId="77777777" w:rsidR="007D39B7" w:rsidRDefault="007D39B7" w:rsidP="007D39B7">
      <w:pPr>
        <w:rPr>
          <w:color w:val="000000"/>
        </w:rPr>
      </w:pPr>
    </w:p>
    <w:p w14:paraId="554560C0" w14:textId="528023AE" w:rsidR="007D39B7" w:rsidRDefault="007D39B7" w:rsidP="007D39B7">
      <w:pPr>
        <w:spacing w:line="240" w:lineRule="auto"/>
        <w:rPr>
          <w:color w:val="FF0000"/>
        </w:rPr>
      </w:pPr>
      <w:r>
        <w:rPr>
          <w:color w:val="FF0000"/>
        </w:rPr>
        <w:t xml:space="preserve">Elemento opcional. Anexo é um texto, figura, </w:t>
      </w:r>
      <w:proofErr w:type="gramStart"/>
      <w:r>
        <w:rPr>
          <w:color w:val="FF0000"/>
        </w:rPr>
        <w:t>tabela, etc.</w:t>
      </w:r>
      <w:proofErr w:type="gramEnd"/>
      <w:r>
        <w:rPr>
          <w:color w:val="FF0000"/>
        </w:rPr>
        <w:t>, que não foi elaborado pelo autor, mas foi utilizado no trabalho. Os anexos são opcionais, mas quando presentes em um trabalho, devem ser listados no sumário e com a paginação contínua no texto. No caso de projeto que envolve seres humanos, é obrigatório incluir nos anexos o Parecer Consubstanciado do Comitê de Ética em Pesquisa (CEP) com parecer favorável. Se não possuir anexo, delete esta página.</w:t>
      </w:r>
    </w:p>
    <w:p w14:paraId="619D7D6A" w14:textId="77777777" w:rsidR="007D39B7" w:rsidRDefault="007D39B7" w:rsidP="007D39B7">
      <w:pPr>
        <w:rPr>
          <w:b/>
          <w:color w:val="000000"/>
        </w:rPr>
      </w:pPr>
    </w:p>
    <w:p w14:paraId="08CB653B" w14:textId="77777777" w:rsidR="007D39B7" w:rsidRDefault="007D39B7" w:rsidP="007D39B7">
      <w:pPr>
        <w:rPr>
          <w:color w:val="000000"/>
        </w:rPr>
      </w:pPr>
    </w:p>
    <w:p w14:paraId="7DF74AE4" w14:textId="77777777" w:rsidR="007D39B7" w:rsidRDefault="007D39B7" w:rsidP="007D39B7">
      <w:pPr>
        <w:rPr>
          <w:color w:val="000000"/>
        </w:rPr>
      </w:pPr>
      <w:r>
        <w:rPr>
          <w:noProof/>
        </w:rPr>
        <w:drawing>
          <wp:inline distT="0" distB="0" distL="0" distR="0" wp14:anchorId="5B29FFA1" wp14:editId="75409CF4">
            <wp:extent cx="5133975" cy="2438400"/>
            <wp:effectExtent l="0" t="0" r="0" b="0"/>
            <wp:docPr id="9" name="image7.png" descr="Tabela&#10;&#10;Descrição gerad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7.png" descr="Tabela&#10;&#10;Descrição gerada automaticamente"/>
                    <pic:cNvPicPr preferRelativeResize="0"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33975" cy="2438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3011174" w14:textId="77777777" w:rsidR="007D39B7" w:rsidRDefault="007D39B7" w:rsidP="007D39B7">
      <w:pPr>
        <w:rPr>
          <w:color w:val="000000"/>
        </w:rPr>
      </w:pPr>
    </w:p>
    <w:p w14:paraId="2B075619" w14:textId="77777777" w:rsidR="007D39B7" w:rsidRDefault="007D39B7" w:rsidP="007D39B7">
      <w:pPr>
        <w:rPr>
          <w:color w:val="000000"/>
        </w:rPr>
      </w:pPr>
      <w:r>
        <w:rPr>
          <w:noProof/>
        </w:rPr>
        <w:drawing>
          <wp:inline distT="0" distB="0" distL="0" distR="0" wp14:anchorId="4AD228D6" wp14:editId="7B757EAB">
            <wp:extent cx="5760085" cy="2211705"/>
            <wp:effectExtent l="0" t="0" r="0" b="0"/>
            <wp:docPr id="11" name="image3.png" descr="Tabela&#10;&#10;Descrição gerad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3.png" descr="Tabela&#10;&#10;Descrição gerada automaticamente"/>
                    <pic:cNvPicPr preferRelativeResize="0"/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22117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2158F04" w14:textId="77777777" w:rsidR="00FC03A2" w:rsidRDefault="00FC03A2">
      <w:pPr>
        <w:rPr>
          <w:color w:val="000000"/>
        </w:rPr>
      </w:pPr>
    </w:p>
    <w:p w14:paraId="401C89BC" w14:textId="77777777" w:rsidR="00FC03A2" w:rsidRDefault="00FC03A2">
      <w:pPr>
        <w:rPr>
          <w:color w:val="000000"/>
        </w:rPr>
      </w:pPr>
    </w:p>
    <w:p w14:paraId="21DCBFC0" w14:textId="77777777" w:rsidR="00FC03A2" w:rsidRDefault="00FC03A2">
      <w:pPr>
        <w:rPr>
          <w:color w:val="000000"/>
        </w:rPr>
      </w:pPr>
    </w:p>
    <w:p w14:paraId="2CB4E30C" w14:textId="77777777" w:rsidR="00FC03A2" w:rsidRDefault="00FC03A2">
      <w:pPr>
        <w:rPr>
          <w:color w:val="000000"/>
        </w:rPr>
      </w:pPr>
    </w:p>
    <w:p w14:paraId="327702FA" w14:textId="77777777" w:rsidR="00FC03A2" w:rsidRDefault="00FC03A2">
      <w:pPr>
        <w:rPr>
          <w:color w:val="000000"/>
        </w:rPr>
      </w:pPr>
    </w:p>
    <w:p w14:paraId="4E91A0C9" w14:textId="6728AAA6" w:rsidR="00980C41" w:rsidRDefault="00980C41">
      <w:pPr>
        <w:rPr>
          <w:b/>
          <w:bCs/>
          <w:color w:val="auto"/>
        </w:rPr>
      </w:pPr>
    </w:p>
    <w:sectPr w:rsidR="00980C41" w:rsidSect="00D95193">
      <w:headerReference w:type="default" r:id="rId20"/>
      <w:pgSz w:w="11906" w:h="16838"/>
      <w:pgMar w:top="1701" w:right="1134" w:bottom="1134" w:left="1701" w:header="709" w:footer="709" w:gutter="0"/>
      <w:pgNumType w:start="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0DC19" w14:textId="77777777" w:rsidR="00EC4B46" w:rsidRDefault="00EC4B46">
      <w:pPr>
        <w:spacing w:line="240" w:lineRule="auto"/>
      </w:pPr>
      <w:r>
        <w:separator/>
      </w:r>
    </w:p>
  </w:endnote>
  <w:endnote w:type="continuationSeparator" w:id="0">
    <w:p w14:paraId="7299A6F8" w14:textId="77777777" w:rsidR="00EC4B46" w:rsidRDefault="00EC4B4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930DE" w14:textId="77777777" w:rsidR="00EC4B46" w:rsidRDefault="00EC4B46">
      <w:pPr>
        <w:spacing w:line="240" w:lineRule="auto"/>
      </w:pPr>
      <w:r>
        <w:separator/>
      </w:r>
    </w:p>
  </w:footnote>
  <w:footnote w:type="continuationSeparator" w:id="0">
    <w:p w14:paraId="7473CEFE" w14:textId="77777777" w:rsidR="00EC4B46" w:rsidRDefault="00EC4B4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7F736" w14:textId="1405E72E" w:rsidR="00FC03A2" w:rsidRDefault="00EF11B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right"/>
    </w:pPr>
    <w:r>
      <w:rPr>
        <w:sz w:val="22"/>
        <w:szCs w:val="22"/>
      </w:rPr>
      <w:fldChar w:fldCharType="begin"/>
    </w:r>
    <w:r>
      <w:rPr>
        <w:sz w:val="22"/>
        <w:szCs w:val="22"/>
      </w:rPr>
      <w:instrText>PAGE</w:instrText>
    </w:r>
    <w:r>
      <w:rPr>
        <w:sz w:val="22"/>
        <w:szCs w:val="22"/>
      </w:rPr>
      <w:fldChar w:fldCharType="separate"/>
    </w:r>
    <w:r w:rsidR="008A131B">
      <w:rPr>
        <w:noProof/>
        <w:sz w:val="22"/>
        <w:szCs w:val="22"/>
      </w:rPr>
      <w:t>9</w:t>
    </w:r>
    <w:r>
      <w:rPr>
        <w:sz w:val="22"/>
        <w:szCs w:val="22"/>
      </w:rPr>
      <w:fldChar w:fldCharType="end"/>
    </w:r>
  </w:p>
  <w:p w14:paraId="4F43959A" w14:textId="77777777" w:rsidR="00FC03A2" w:rsidRDefault="00FC03A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E740A" w14:textId="77777777" w:rsidR="00FC03A2" w:rsidRDefault="00FC03A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right"/>
      <w:rPr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2ACBC" w14:textId="77777777" w:rsidR="00D95193" w:rsidRDefault="00D9519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right"/>
    </w:pPr>
    <w:r>
      <w:rPr>
        <w:sz w:val="22"/>
        <w:szCs w:val="22"/>
      </w:rPr>
      <w:fldChar w:fldCharType="begin"/>
    </w:r>
    <w:r>
      <w:rPr>
        <w:sz w:val="22"/>
        <w:szCs w:val="22"/>
      </w:rPr>
      <w:instrText>PAGE</w:instrText>
    </w:r>
    <w:r>
      <w:rPr>
        <w:sz w:val="22"/>
        <w:szCs w:val="22"/>
      </w:rPr>
      <w:fldChar w:fldCharType="separate"/>
    </w:r>
    <w:r>
      <w:rPr>
        <w:noProof/>
        <w:sz w:val="22"/>
        <w:szCs w:val="22"/>
      </w:rPr>
      <w:t>22</w:t>
    </w:r>
    <w:r>
      <w:rPr>
        <w:sz w:val="22"/>
        <w:szCs w:val="22"/>
      </w:rPr>
      <w:fldChar w:fldCharType="end"/>
    </w:r>
  </w:p>
  <w:p w14:paraId="5899A161" w14:textId="77777777" w:rsidR="00D95193" w:rsidRDefault="00D9519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right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E4001"/>
    <w:multiLevelType w:val="hybridMultilevel"/>
    <w:tmpl w:val="57862E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1052BF"/>
    <w:multiLevelType w:val="multilevel"/>
    <w:tmpl w:val="5F165B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983399"/>
    <w:multiLevelType w:val="hybridMultilevel"/>
    <w:tmpl w:val="3E84E0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2018366">
    <w:abstractNumId w:val="1"/>
  </w:num>
  <w:num w:numId="2" w16cid:durableId="1025403352">
    <w:abstractNumId w:val="2"/>
  </w:num>
  <w:num w:numId="3" w16cid:durableId="20391597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3A2"/>
    <w:rsid w:val="00015797"/>
    <w:rsid w:val="000211AC"/>
    <w:rsid w:val="000424FE"/>
    <w:rsid w:val="00045DA7"/>
    <w:rsid w:val="000567C2"/>
    <w:rsid w:val="0007709B"/>
    <w:rsid w:val="00077C2D"/>
    <w:rsid w:val="000D00AF"/>
    <w:rsid w:val="000D207E"/>
    <w:rsid w:val="001057CC"/>
    <w:rsid w:val="00107286"/>
    <w:rsid w:val="0011312E"/>
    <w:rsid w:val="00121D4C"/>
    <w:rsid w:val="00124EDE"/>
    <w:rsid w:val="001254A8"/>
    <w:rsid w:val="00125C49"/>
    <w:rsid w:val="001943C1"/>
    <w:rsid w:val="001A39F1"/>
    <w:rsid w:val="001B7569"/>
    <w:rsid w:val="001D109E"/>
    <w:rsid w:val="001E1FA0"/>
    <w:rsid w:val="001F4C4D"/>
    <w:rsid w:val="0025157C"/>
    <w:rsid w:val="002661E2"/>
    <w:rsid w:val="002B2256"/>
    <w:rsid w:val="002C4731"/>
    <w:rsid w:val="002D0E58"/>
    <w:rsid w:val="002D24F2"/>
    <w:rsid w:val="002D322B"/>
    <w:rsid w:val="00353803"/>
    <w:rsid w:val="003C6282"/>
    <w:rsid w:val="003E3D17"/>
    <w:rsid w:val="003F6F57"/>
    <w:rsid w:val="004017A7"/>
    <w:rsid w:val="004243AC"/>
    <w:rsid w:val="0045061F"/>
    <w:rsid w:val="00457DB0"/>
    <w:rsid w:val="00463C82"/>
    <w:rsid w:val="00483C41"/>
    <w:rsid w:val="004A235A"/>
    <w:rsid w:val="004A47B8"/>
    <w:rsid w:val="004E0D51"/>
    <w:rsid w:val="004F4DA4"/>
    <w:rsid w:val="005656CA"/>
    <w:rsid w:val="005A40B6"/>
    <w:rsid w:val="005D07A2"/>
    <w:rsid w:val="006128AA"/>
    <w:rsid w:val="00623B7B"/>
    <w:rsid w:val="006469BC"/>
    <w:rsid w:val="00674177"/>
    <w:rsid w:val="0068611F"/>
    <w:rsid w:val="00691450"/>
    <w:rsid w:val="006C0EBA"/>
    <w:rsid w:val="006C1871"/>
    <w:rsid w:val="006E21FC"/>
    <w:rsid w:val="006E3C3F"/>
    <w:rsid w:val="006F3208"/>
    <w:rsid w:val="006F619C"/>
    <w:rsid w:val="007037DB"/>
    <w:rsid w:val="00726168"/>
    <w:rsid w:val="00753B3F"/>
    <w:rsid w:val="0075776B"/>
    <w:rsid w:val="00777299"/>
    <w:rsid w:val="00782992"/>
    <w:rsid w:val="0079556C"/>
    <w:rsid w:val="007B2418"/>
    <w:rsid w:val="007B4918"/>
    <w:rsid w:val="007B5A54"/>
    <w:rsid w:val="007C17E2"/>
    <w:rsid w:val="007C60BA"/>
    <w:rsid w:val="007D39B7"/>
    <w:rsid w:val="00802008"/>
    <w:rsid w:val="00806398"/>
    <w:rsid w:val="008313A5"/>
    <w:rsid w:val="00840484"/>
    <w:rsid w:val="0084508F"/>
    <w:rsid w:val="008A131B"/>
    <w:rsid w:val="0093143A"/>
    <w:rsid w:val="009366C5"/>
    <w:rsid w:val="00946360"/>
    <w:rsid w:val="009702AF"/>
    <w:rsid w:val="00980C41"/>
    <w:rsid w:val="00991E2F"/>
    <w:rsid w:val="009C1FA0"/>
    <w:rsid w:val="009D51C7"/>
    <w:rsid w:val="009E6703"/>
    <w:rsid w:val="00A3581B"/>
    <w:rsid w:val="00A36E3F"/>
    <w:rsid w:val="00A475E0"/>
    <w:rsid w:val="00A67CB8"/>
    <w:rsid w:val="00AE758E"/>
    <w:rsid w:val="00AF56C6"/>
    <w:rsid w:val="00B76996"/>
    <w:rsid w:val="00B772AA"/>
    <w:rsid w:val="00B85DF8"/>
    <w:rsid w:val="00BB05C1"/>
    <w:rsid w:val="00BE0ECD"/>
    <w:rsid w:val="00C2425D"/>
    <w:rsid w:val="00C90E58"/>
    <w:rsid w:val="00C95334"/>
    <w:rsid w:val="00CE1D2A"/>
    <w:rsid w:val="00D11115"/>
    <w:rsid w:val="00D3350F"/>
    <w:rsid w:val="00D34B7C"/>
    <w:rsid w:val="00D51DA4"/>
    <w:rsid w:val="00D7649D"/>
    <w:rsid w:val="00D87E09"/>
    <w:rsid w:val="00D924D6"/>
    <w:rsid w:val="00D92AD6"/>
    <w:rsid w:val="00D95193"/>
    <w:rsid w:val="00DB5549"/>
    <w:rsid w:val="00DC6817"/>
    <w:rsid w:val="00DF1D4B"/>
    <w:rsid w:val="00E0238C"/>
    <w:rsid w:val="00E324DF"/>
    <w:rsid w:val="00E35807"/>
    <w:rsid w:val="00E61867"/>
    <w:rsid w:val="00E87BE3"/>
    <w:rsid w:val="00E9267D"/>
    <w:rsid w:val="00EC345E"/>
    <w:rsid w:val="00EC4B46"/>
    <w:rsid w:val="00EF115A"/>
    <w:rsid w:val="00EF11BF"/>
    <w:rsid w:val="00EF1490"/>
    <w:rsid w:val="00F23D52"/>
    <w:rsid w:val="00F349BE"/>
    <w:rsid w:val="00F41B22"/>
    <w:rsid w:val="00F8161F"/>
    <w:rsid w:val="00F85F28"/>
    <w:rsid w:val="00FA21A6"/>
    <w:rsid w:val="00FC03A2"/>
    <w:rsid w:val="00FF1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81C1C"/>
  <w15:docId w15:val="{B2376D5D-DA66-4BED-BA7B-DD27304BC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A"/>
        <w:sz w:val="24"/>
        <w:szCs w:val="24"/>
        <w:lang w:val="pt-BR" w:eastAsia="pt-BR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42F9"/>
  </w:style>
  <w:style w:type="paragraph" w:styleId="Ttulo1">
    <w:name w:val="heading 1"/>
    <w:aliases w:val="Seções Primárias"/>
    <w:basedOn w:val="Normal"/>
    <w:next w:val="Normal"/>
    <w:link w:val="Ttulo1Char"/>
    <w:uiPriority w:val="9"/>
    <w:qFormat/>
    <w:rsid w:val="00456E51"/>
    <w:pPr>
      <w:contextualSpacing/>
      <w:jc w:val="left"/>
      <w:outlineLvl w:val="0"/>
    </w:pPr>
    <w:rPr>
      <w:b/>
      <w:bCs/>
      <w:color w:val="auto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F05BBF"/>
    <w:pPr>
      <w:contextualSpacing/>
      <w:outlineLvl w:val="1"/>
    </w:pPr>
    <w:rPr>
      <w:b/>
      <w:bCs/>
      <w:color w:val="auto"/>
    </w:rPr>
  </w:style>
  <w:style w:type="paragraph" w:styleId="Ttulo3">
    <w:name w:val="heading 3"/>
    <w:aliases w:val="Títulos Sem indicativo de seção"/>
    <w:basedOn w:val="Normal"/>
    <w:next w:val="Normal"/>
    <w:link w:val="Ttulo3Char"/>
    <w:uiPriority w:val="9"/>
    <w:semiHidden/>
    <w:unhideWhenUsed/>
    <w:qFormat/>
    <w:rsid w:val="00927956"/>
    <w:pPr>
      <w:keepNext/>
      <w:keepLines/>
      <w:jc w:val="center"/>
      <w:outlineLvl w:val="2"/>
    </w:pPr>
    <w:rPr>
      <w:rFonts w:eastAsiaTheme="majorEastAsia" w:cstheme="majorBidi"/>
      <w:b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uiPriority w:val="10"/>
    <w:qFormat/>
    <w:rsid w:val="006854CD"/>
    <w:pPr>
      <w:spacing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paragraph" w:customStyle="1" w:styleId="Instituio">
    <w:name w:val="Instituição"/>
    <w:next w:val="Normal"/>
    <w:autoRedefine/>
    <w:rsid w:val="004B42F9"/>
    <w:pPr>
      <w:contextualSpacing/>
      <w:jc w:val="center"/>
    </w:pPr>
    <w:rPr>
      <w:color w:val="0070C0"/>
    </w:rPr>
  </w:style>
  <w:style w:type="paragraph" w:customStyle="1" w:styleId="Ttulodotrabalho">
    <w:name w:val="Título do trabalho"/>
    <w:next w:val="Normal"/>
    <w:autoRedefine/>
    <w:rsid w:val="004B42F9"/>
    <w:pPr>
      <w:spacing w:line="240" w:lineRule="auto"/>
      <w:jc w:val="center"/>
    </w:pPr>
    <w:rPr>
      <w:b/>
    </w:rPr>
  </w:style>
  <w:style w:type="paragraph" w:customStyle="1" w:styleId="Texto">
    <w:name w:val="Texto"/>
    <w:next w:val="Normal"/>
    <w:autoRedefine/>
    <w:rsid w:val="00803264"/>
    <w:pPr>
      <w:contextualSpacing/>
      <w:jc w:val="center"/>
    </w:pPr>
  </w:style>
  <w:style w:type="paragraph" w:customStyle="1" w:styleId="Elementospstextuais">
    <w:name w:val="Elementos pós textuais"/>
    <w:basedOn w:val="Ttulo1"/>
    <w:next w:val="Normal"/>
    <w:autoRedefine/>
    <w:qFormat/>
    <w:rsid w:val="007C72D0"/>
    <w:pPr>
      <w:jc w:val="center"/>
    </w:pPr>
  </w:style>
  <w:style w:type="paragraph" w:customStyle="1" w:styleId="TipodotrabalhoOrientador">
    <w:name w:val="Tipo do trabalho_Orientador"/>
    <w:next w:val="Normal"/>
    <w:autoRedefine/>
    <w:rsid w:val="00B3200C"/>
    <w:pPr>
      <w:spacing w:line="240" w:lineRule="auto"/>
      <w:ind w:left="4536"/>
      <w:contextualSpacing/>
    </w:pPr>
  </w:style>
  <w:style w:type="paragraph" w:styleId="NormalWeb">
    <w:name w:val="Normal (Web)"/>
    <w:basedOn w:val="Normal"/>
    <w:uiPriority w:val="99"/>
    <w:unhideWhenUsed/>
    <w:qFormat/>
    <w:rsid w:val="004B42F9"/>
    <w:pPr>
      <w:spacing w:beforeAutospacing="1" w:afterAutospacing="1"/>
    </w:pPr>
  </w:style>
  <w:style w:type="character" w:styleId="Hyperlink">
    <w:name w:val="Hyperlink"/>
    <w:basedOn w:val="Fontepargpadro"/>
    <w:uiPriority w:val="99"/>
    <w:rsid w:val="004B42F9"/>
    <w:rPr>
      <w:color w:val="0563C1" w:themeColor="hyperlink"/>
      <w:u w:val="single"/>
    </w:rPr>
  </w:style>
  <w:style w:type="character" w:customStyle="1" w:styleId="TtulosdasSeessecundriasChar">
    <w:name w:val="Títulos das Seções secundárias Char"/>
    <w:basedOn w:val="Fontepargpadro"/>
    <w:link w:val="TtulosdasSeessecundrias"/>
    <w:qFormat/>
    <w:rsid w:val="00927956"/>
    <w:rPr>
      <w:rFonts w:ascii="Times New Roman" w:hAnsi="Times New Roman"/>
      <w:b/>
      <w:bCs/>
      <w:sz w:val="24"/>
    </w:rPr>
  </w:style>
  <w:style w:type="paragraph" w:customStyle="1" w:styleId="TtulosdasSeessecundrias">
    <w:name w:val="Títulos das Seções secundárias"/>
    <w:basedOn w:val="Normal"/>
    <w:next w:val="Normal"/>
    <w:link w:val="TtulosdasSeessecundriasChar"/>
    <w:rsid w:val="00927956"/>
    <w:rPr>
      <w:rFonts w:eastAsiaTheme="minorHAnsi" w:cstheme="minorBidi"/>
      <w:b/>
      <w:bCs/>
      <w:color w:val="auto"/>
      <w:szCs w:val="22"/>
      <w:lang w:eastAsia="en-US"/>
    </w:rPr>
  </w:style>
  <w:style w:type="character" w:customStyle="1" w:styleId="ResumoChar">
    <w:name w:val="Resumo Char"/>
    <w:link w:val="Resumo"/>
    <w:qFormat/>
    <w:rsid w:val="00CC0CC2"/>
    <w:rPr>
      <w:rFonts w:ascii="Times New Roman" w:hAnsi="Times New Roman"/>
      <w:bCs/>
      <w:kern w:val="2"/>
      <w:sz w:val="24"/>
      <w:szCs w:val="28"/>
    </w:rPr>
  </w:style>
  <w:style w:type="paragraph" w:customStyle="1" w:styleId="Resumo">
    <w:name w:val="Resumo"/>
    <w:basedOn w:val="Normal"/>
    <w:link w:val="ResumoChar"/>
    <w:rsid w:val="00CC0CC2"/>
    <w:pPr>
      <w:widowControl w:val="0"/>
      <w:tabs>
        <w:tab w:val="right" w:leader="dot" w:pos="8959"/>
      </w:tabs>
      <w:spacing w:line="240" w:lineRule="auto"/>
    </w:pPr>
    <w:rPr>
      <w:rFonts w:eastAsiaTheme="minorHAnsi" w:cstheme="minorBidi"/>
      <w:bCs/>
      <w:color w:val="auto"/>
      <w:kern w:val="2"/>
      <w:szCs w:val="28"/>
      <w:lang w:eastAsia="en-US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1449C7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745371"/>
    <w:rPr>
      <w:color w:val="954F72" w:themeColor="followedHyperlink"/>
      <w:u w:val="single"/>
    </w:rPr>
  </w:style>
  <w:style w:type="character" w:customStyle="1" w:styleId="Ttulo1Char">
    <w:name w:val="Título 1 Char"/>
    <w:aliases w:val="Seções Primárias Char"/>
    <w:basedOn w:val="Fontepargpadro"/>
    <w:link w:val="Ttulo1"/>
    <w:uiPriority w:val="9"/>
    <w:rsid w:val="00456E51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854CD"/>
    <w:rPr>
      <w:b/>
      <w:bCs/>
    </w:rPr>
  </w:style>
  <w:style w:type="character" w:customStyle="1" w:styleId="TtuloChar">
    <w:name w:val="Título Char"/>
    <w:basedOn w:val="Fontepargpadro"/>
    <w:link w:val="Ttulo"/>
    <w:uiPriority w:val="10"/>
    <w:rsid w:val="006854CD"/>
    <w:rPr>
      <w:rFonts w:asciiTheme="majorHAnsi" w:eastAsiaTheme="majorEastAsia" w:hAnsiTheme="majorHAnsi" w:cstheme="majorBidi"/>
      <w:spacing w:val="-10"/>
      <w:kern w:val="28"/>
      <w:sz w:val="56"/>
      <w:szCs w:val="5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4388C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4388C"/>
    <w:rPr>
      <w:rFonts w:ascii="Times New Roman" w:eastAsia="Times New Roman" w:hAnsi="Times New Roman" w:cs="Times New Roman"/>
      <w:color w:val="00000A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4388C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4388C"/>
    <w:rPr>
      <w:rFonts w:ascii="Times New Roman" w:eastAsia="Times New Roman" w:hAnsi="Times New Roman" w:cs="Times New Roman"/>
      <w:color w:val="00000A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rsid w:val="004A1497"/>
    <w:pPr>
      <w:spacing w:after="160" w:line="256" w:lineRule="auto"/>
      <w:ind w:left="720"/>
      <w:contextualSpacing/>
      <w:jc w:val="left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styleId="TextodoEspaoReservado">
    <w:name w:val="Placeholder Text"/>
    <w:basedOn w:val="Fontepargpadro"/>
    <w:uiPriority w:val="99"/>
    <w:semiHidden/>
    <w:rsid w:val="004A1497"/>
    <w:rPr>
      <w:color w:val="808080"/>
    </w:rPr>
  </w:style>
  <w:style w:type="character" w:styleId="Refdecomentrio">
    <w:name w:val="annotation reference"/>
    <w:basedOn w:val="Fontepargpadro"/>
    <w:uiPriority w:val="99"/>
    <w:semiHidden/>
    <w:unhideWhenUsed/>
    <w:rsid w:val="00BD20B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D20B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D20B3"/>
    <w:rPr>
      <w:rFonts w:ascii="Times New Roman" w:eastAsia="Times New Roman" w:hAnsi="Times New Roman" w:cs="Times New Roman"/>
      <w:color w:val="00000A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D20B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D20B3"/>
    <w:rPr>
      <w:rFonts w:ascii="Times New Roman" w:eastAsia="Times New Roman" w:hAnsi="Times New Roman" w:cs="Times New Roman"/>
      <w:b/>
      <w:bCs/>
      <w:color w:val="00000A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D20B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D20B3"/>
    <w:rPr>
      <w:rFonts w:ascii="Segoe UI" w:eastAsia="Times New Roman" w:hAnsi="Segoe UI" w:cs="Segoe UI"/>
      <w:color w:val="00000A"/>
      <w:sz w:val="18"/>
      <w:szCs w:val="18"/>
      <w:lang w:eastAsia="pt-BR"/>
    </w:rPr>
  </w:style>
  <w:style w:type="paragraph" w:styleId="ndicedeilustraes">
    <w:name w:val="table of figures"/>
    <w:basedOn w:val="Normal"/>
    <w:next w:val="Normal"/>
    <w:semiHidden/>
    <w:rsid w:val="002A649B"/>
    <w:pPr>
      <w:tabs>
        <w:tab w:val="right" w:leader="dot" w:pos="8221"/>
      </w:tabs>
      <w:overflowPunct w:val="0"/>
      <w:autoSpaceDE w:val="0"/>
      <w:autoSpaceDN w:val="0"/>
      <w:adjustRightInd w:val="0"/>
      <w:ind w:left="482" w:hanging="482"/>
      <w:jc w:val="left"/>
      <w:textAlignment w:val="baseline"/>
    </w:pPr>
    <w:rPr>
      <w:rFonts w:ascii="Arial" w:hAnsi="Arial"/>
      <w:color w:val="auto"/>
      <w:szCs w:val="20"/>
    </w:rPr>
  </w:style>
  <w:style w:type="paragraph" w:customStyle="1" w:styleId="Recuodecorpodetexto31">
    <w:name w:val="Recuo de corpo de texto 31"/>
    <w:basedOn w:val="Normal"/>
    <w:rsid w:val="002A649B"/>
    <w:pPr>
      <w:overflowPunct w:val="0"/>
      <w:autoSpaceDE w:val="0"/>
      <w:autoSpaceDN w:val="0"/>
      <w:adjustRightInd w:val="0"/>
      <w:ind w:firstLine="540"/>
      <w:textAlignment w:val="baseline"/>
    </w:pPr>
    <w:rPr>
      <w:rFonts w:ascii="Arial" w:hAnsi="Arial"/>
      <w:color w:val="auto"/>
      <w:szCs w:val="20"/>
    </w:rPr>
  </w:style>
  <w:style w:type="character" w:customStyle="1" w:styleId="Ttulo2Char">
    <w:name w:val="Título 2 Char"/>
    <w:basedOn w:val="Fontepargpadro"/>
    <w:link w:val="Ttulo2"/>
    <w:uiPriority w:val="9"/>
    <w:rsid w:val="00F05BBF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3Char">
    <w:name w:val="Título 3 Char"/>
    <w:aliases w:val="Títulos Sem indicativo de seção Char"/>
    <w:basedOn w:val="Fontepargpadro"/>
    <w:link w:val="Ttulo3"/>
    <w:uiPriority w:val="9"/>
    <w:rsid w:val="00927956"/>
    <w:rPr>
      <w:rFonts w:ascii="Times New Roman" w:eastAsiaTheme="majorEastAsia" w:hAnsi="Times New Roman" w:cstheme="majorBidi"/>
      <w:b/>
      <w:color w:val="00000A"/>
      <w:sz w:val="24"/>
      <w:szCs w:val="24"/>
      <w:lang w:eastAsia="pt-BR"/>
    </w:rPr>
  </w:style>
  <w:style w:type="paragraph" w:styleId="CabealhodoSumrio">
    <w:name w:val="TOC Heading"/>
    <w:basedOn w:val="Ttulo1"/>
    <w:next w:val="Normal"/>
    <w:uiPriority w:val="39"/>
    <w:unhideWhenUsed/>
    <w:qFormat/>
    <w:rsid w:val="00476D34"/>
    <w:pPr>
      <w:keepNext/>
      <w:keepLines/>
      <w:spacing w:before="240" w:line="259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</w:rPr>
  </w:style>
  <w:style w:type="paragraph" w:styleId="Sumrio1">
    <w:name w:val="toc 1"/>
    <w:basedOn w:val="Normal"/>
    <w:next w:val="Normal"/>
    <w:autoRedefine/>
    <w:uiPriority w:val="39"/>
    <w:unhideWhenUsed/>
    <w:rsid w:val="00476D34"/>
    <w:pPr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rsid w:val="00476D34"/>
    <w:pPr>
      <w:spacing w:after="100"/>
      <w:ind w:left="240"/>
    </w:pPr>
  </w:style>
  <w:style w:type="paragraph" w:styleId="Sumrio3">
    <w:name w:val="toc 3"/>
    <w:basedOn w:val="Normal"/>
    <w:next w:val="Normal"/>
    <w:autoRedefine/>
    <w:uiPriority w:val="39"/>
    <w:unhideWhenUsed/>
    <w:rsid w:val="00476D34"/>
    <w:pPr>
      <w:spacing w:after="100"/>
      <w:ind w:left="480"/>
    </w:pPr>
  </w:style>
  <w:style w:type="paragraph" w:styleId="CitaoIntensa">
    <w:name w:val="Intense Quote"/>
    <w:basedOn w:val="Normal"/>
    <w:next w:val="Normal"/>
    <w:link w:val="CitaoIntensaChar"/>
    <w:uiPriority w:val="30"/>
    <w:rsid w:val="00476D34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476D34"/>
    <w:rPr>
      <w:rFonts w:ascii="Times New Roman" w:eastAsia="Times New Roman" w:hAnsi="Times New Roman" w:cs="Times New Roman"/>
      <w:i/>
      <w:iCs/>
      <w:color w:val="4472C4" w:themeColor="accent1"/>
      <w:sz w:val="24"/>
      <w:szCs w:val="24"/>
      <w:lang w:eastAsia="pt-BR"/>
    </w:rPr>
  </w:style>
  <w:style w:type="paragraph" w:styleId="Citao">
    <w:name w:val="Quote"/>
    <w:aliases w:val="Título 2 secundária"/>
    <w:basedOn w:val="Normal"/>
    <w:next w:val="Normal"/>
    <w:link w:val="CitaoChar"/>
    <w:uiPriority w:val="29"/>
    <w:rsid w:val="00476D34"/>
    <w:rPr>
      <w:b/>
      <w:iCs/>
      <w:color w:val="auto"/>
    </w:rPr>
  </w:style>
  <w:style w:type="character" w:customStyle="1" w:styleId="CitaoChar">
    <w:name w:val="Citação Char"/>
    <w:aliases w:val="Título 2 secundária Char"/>
    <w:basedOn w:val="Fontepargpadro"/>
    <w:link w:val="Citao"/>
    <w:uiPriority w:val="29"/>
    <w:rsid w:val="00476D34"/>
    <w:rPr>
      <w:rFonts w:ascii="Times New Roman" w:eastAsia="Times New Roman" w:hAnsi="Times New Roman" w:cs="Times New Roman"/>
      <w:b/>
      <w:iCs/>
      <w:sz w:val="24"/>
      <w:szCs w:val="24"/>
      <w:lang w:eastAsia="pt-BR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MenoPendente">
    <w:name w:val="Unresolved Mention"/>
    <w:basedOn w:val="Fontepargpadro"/>
    <w:uiPriority w:val="99"/>
    <w:semiHidden/>
    <w:unhideWhenUsed/>
    <w:rsid w:val="00D764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86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anped.org.br/sites/default/files/gt03-2096.pdf" TargetMode="External"/><Relationship Id="rId18" Type="http://schemas.openxmlformats.org/officeDocument/2006/relationships/image" Target="media/image3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ufrgs.br/blogdabc/nbr-60232018-de-referencias-bibliograficas-principais-alteracoes/" TargetMode="External"/><Relationship Id="rId17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hyperlink" Target="https://bdm.ufmt.br/handle/1/1477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wnload.inep.gov.br/educacao_superior/enade/legislacao/2007/portaria_n40_12122007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Ek2LmQ5d6Jo&amp;t=246s" TargetMode="External"/><Relationship Id="rId10" Type="http://schemas.openxmlformats.org/officeDocument/2006/relationships/header" Target="header2.xml"/><Relationship Id="rId19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leisestaduais.com.br/mt/lei-ordinaria-n-11228-2020-mato-grosso-altera-e-acrescenta-dispositivos-a-lei-no-11-070-de-23-de-dezembro-de-2019-que-dispoe-sobre-a-criacao-a-readequacao-o-reajuste-e-a-exclusao-de-taxas-cobradas-pelo-departamento-estadual-de-transito-de-mato-grosso-detran-mt-e-da-outras-providencias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d+JXlmpZ/MsEJOVmZ13NfNkBIA==">AMUW2mUZ8pRqDGjk4l/H82tolwN6neC6Ut51c6el57KSBbDpLqrmNRf7cQ6Agh49A13h8VWXzRmIFPOqtQ5BMwrTTyAnSqg73PnqJRrKakkThxQ2x3XRThVX+wx/z+6m/QQ78iBslsu0Gk0SgumEgCgWQLw/C6TgjVEfP/iNJxO3q7V5tsTvGHZ4exwBcPRukfWIP9U4UwvWFps7l7TGoAfYs73CtzphTMkJSFL+nnxQKyGzpunLG4wK3aWjDYCW1ds0bHBNojx2TjVJD1R30lIM8P3aIrg+nhnhEz1bDdM2hB8xAzzAYUmVHNbw3BffcwYu37ifmjy3DkjYRqrcHsGKpSrB3YMzZGBBS6FreG7TlnYWHql1livtNFjMmuNM7xqEIMR67Y3QzYbKi3h5YuJFPgPG1WI1ciqW4VY2ygZmlH3DnmFLrmCBXylH0vge7yNX3DEMmBf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17</Pages>
  <Words>3285</Words>
  <Characters>17742</Characters>
  <Application>Microsoft Office Word</Application>
  <DocSecurity>0</DocSecurity>
  <Lines>147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Sabrina Casarotti</cp:lastModifiedBy>
  <cp:revision>43</cp:revision>
  <cp:lastPrinted>2022-10-20T21:17:00Z</cp:lastPrinted>
  <dcterms:created xsi:type="dcterms:W3CDTF">2022-09-18T23:27:00Z</dcterms:created>
  <dcterms:modified xsi:type="dcterms:W3CDTF">2023-01-29T14:55:00Z</dcterms:modified>
</cp:coreProperties>
</file>