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9288E" w14:textId="77777777" w:rsidR="006E4A17" w:rsidRPr="005E25A0" w:rsidRDefault="00E366A8">
      <w:pPr>
        <w:jc w:val="center"/>
        <w:rPr>
          <w:sz w:val="24"/>
          <w:szCs w:val="24"/>
        </w:rPr>
      </w:pPr>
      <w:r w:rsidRPr="005E25A0">
        <w:rPr>
          <w:noProof/>
          <w:sz w:val="24"/>
          <w:szCs w:val="24"/>
          <w:lang w:val="pt-BR" w:eastAsia="pt-BR"/>
        </w:rPr>
        <w:drawing>
          <wp:inline distT="0" distB="0" distL="0" distR="0" wp14:anchorId="28F01CE4" wp14:editId="1E91183E">
            <wp:extent cx="1056005" cy="105981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368" cy="106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59F29" w14:textId="77777777" w:rsidR="006E4A17" w:rsidRPr="005E25A0" w:rsidRDefault="00E366A8">
      <w:pPr>
        <w:jc w:val="center"/>
        <w:rPr>
          <w:sz w:val="24"/>
          <w:szCs w:val="24"/>
        </w:rPr>
      </w:pPr>
      <w:r w:rsidRPr="005E25A0">
        <w:rPr>
          <w:sz w:val="24"/>
          <w:szCs w:val="24"/>
        </w:rPr>
        <w:t>MINISTÉRIO DA EDUCAÇÃO</w:t>
      </w:r>
    </w:p>
    <w:p w14:paraId="4BA7BDFD" w14:textId="77777777" w:rsidR="006E4A17" w:rsidRPr="005E25A0" w:rsidRDefault="00E366A8">
      <w:pPr>
        <w:jc w:val="center"/>
        <w:rPr>
          <w:sz w:val="24"/>
          <w:szCs w:val="24"/>
        </w:rPr>
      </w:pPr>
      <w:r w:rsidRPr="005E25A0">
        <w:rPr>
          <w:sz w:val="24"/>
          <w:szCs w:val="24"/>
        </w:rPr>
        <w:t>UNIVERSIDADE FEDERAL DE RONDONÓPOLIS</w:t>
      </w:r>
    </w:p>
    <w:p w14:paraId="7D30616E" w14:textId="77777777" w:rsidR="006E4A17" w:rsidRPr="005E25A0" w:rsidRDefault="006E4A17">
      <w:pPr>
        <w:jc w:val="center"/>
        <w:rPr>
          <w:sz w:val="24"/>
          <w:szCs w:val="24"/>
        </w:rPr>
      </w:pPr>
    </w:p>
    <w:p w14:paraId="56675339" w14:textId="280ECDF4" w:rsidR="005A2466" w:rsidRPr="004F7225" w:rsidRDefault="00501C2E">
      <w:pPr>
        <w:jc w:val="center"/>
        <w:rPr>
          <w:b/>
          <w:bCs/>
        </w:rPr>
      </w:pPr>
      <w:r>
        <w:rPr>
          <w:b/>
        </w:rPr>
        <w:t>P</w:t>
      </w:r>
      <w:r w:rsidRPr="00501C2E">
        <w:rPr>
          <w:b/>
        </w:rPr>
        <w:t>ublica</w:t>
      </w:r>
      <w:r>
        <w:rPr>
          <w:b/>
        </w:rPr>
        <w:t>ção do R</w:t>
      </w:r>
      <w:r w:rsidRPr="00501C2E">
        <w:rPr>
          <w:b/>
        </w:rPr>
        <w:t>esultado d</w:t>
      </w:r>
      <w:r>
        <w:rPr>
          <w:b/>
        </w:rPr>
        <w:t>e R</w:t>
      </w:r>
      <w:r w:rsidRPr="00501C2E">
        <w:rPr>
          <w:b/>
        </w:rPr>
        <w:t xml:space="preserve">ecurso </w:t>
      </w:r>
      <w:r>
        <w:rPr>
          <w:b/>
        </w:rPr>
        <w:t xml:space="preserve">do </w:t>
      </w:r>
      <w:r w:rsidR="00751F3E" w:rsidRPr="004F7225">
        <w:rPr>
          <w:b/>
        </w:rPr>
        <w:t>Processo Seletivo para Estágio</w:t>
      </w:r>
    </w:p>
    <w:p w14:paraId="10D747F1" w14:textId="0A7CDA22" w:rsidR="007600B7" w:rsidRPr="004F7225" w:rsidRDefault="007600B7" w:rsidP="005A2466">
      <w:pPr>
        <w:spacing w:after="240"/>
        <w:jc w:val="center"/>
        <w:rPr>
          <w:b/>
        </w:rPr>
      </w:pPr>
      <w:r w:rsidRPr="004F7225">
        <w:rPr>
          <w:b/>
        </w:rPr>
        <w:t xml:space="preserve">Edital Reitoria/UFR </w:t>
      </w:r>
      <w:r w:rsidR="00762DA7" w:rsidRPr="004F7225">
        <w:rPr>
          <w:b/>
        </w:rPr>
        <w:t>nº 11, de</w:t>
      </w:r>
      <w:r w:rsidR="00762DA7" w:rsidRPr="004F7225">
        <w:rPr>
          <w:b/>
          <w:bCs/>
        </w:rPr>
        <w:t xml:space="preserve"> 10 de setembro de 2021</w:t>
      </w:r>
      <w:r w:rsidRPr="004F7225">
        <w:rPr>
          <w:b/>
        </w:rPr>
        <w:t xml:space="preserve"> </w:t>
      </w:r>
    </w:p>
    <w:p w14:paraId="6E7320D3" w14:textId="2185A6BC" w:rsidR="004F7225" w:rsidRPr="004F7225" w:rsidRDefault="0007604E" w:rsidP="00501C2E">
      <w:pPr>
        <w:spacing w:after="240"/>
        <w:ind w:firstLine="720"/>
        <w:jc w:val="both"/>
        <w:rPr>
          <w:bCs/>
          <w:lang w:val="pt-BR"/>
        </w:rPr>
      </w:pPr>
      <w:r w:rsidRPr="004F7225">
        <w:t>A</w:t>
      </w:r>
      <w:r w:rsidRPr="004F7225">
        <w:rPr>
          <w:b/>
        </w:rPr>
        <w:t xml:space="preserve"> </w:t>
      </w:r>
      <w:r w:rsidRPr="004F7225">
        <w:t xml:space="preserve">Coordenadoria de Desenvolvimento de Pessoas </w:t>
      </w:r>
      <w:r w:rsidRPr="004F7225">
        <w:rPr>
          <w:rStyle w:val="Hyperlink"/>
          <w:bCs/>
          <w:color w:val="auto"/>
          <w:u w:val="none"/>
        </w:rPr>
        <w:t xml:space="preserve">/PROGEP/UFR, considerando os termos do </w:t>
      </w:r>
      <w:r w:rsidRPr="004F7225">
        <w:rPr>
          <w:bCs/>
        </w:rPr>
        <w:t>Edital Reitoria/UFR nº 11, de 10 de setembro de 2021</w:t>
      </w:r>
      <w:r w:rsidR="005E25A0" w:rsidRPr="004F7225">
        <w:rPr>
          <w:bCs/>
        </w:rPr>
        <w:t>,</w:t>
      </w:r>
      <w:r w:rsidRPr="004F7225">
        <w:rPr>
          <w:bCs/>
        </w:rPr>
        <w:t xml:space="preserve"> torna público o resultado </w:t>
      </w:r>
      <w:r w:rsidR="00501C2E">
        <w:rPr>
          <w:bCs/>
        </w:rPr>
        <w:t xml:space="preserve">de recurso contra o resultado preliminar </w:t>
      </w:r>
      <w:r w:rsidRPr="004F7225">
        <w:rPr>
          <w:bCs/>
        </w:rPr>
        <w:t>do processo seletivo</w:t>
      </w:r>
      <w:r w:rsidR="00002C30" w:rsidRPr="004F7225">
        <w:rPr>
          <w:bCs/>
        </w:rPr>
        <w:t xml:space="preserve"> – análise documental das inscrições</w:t>
      </w:r>
      <w:r w:rsidR="00A54F36" w:rsidRPr="004F7225">
        <w:rPr>
          <w:bCs/>
        </w:rPr>
        <w:t xml:space="preserve"> com </w:t>
      </w:r>
      <w:r w:rsidR="00501C2E">
        <w:rPr>
          <w:bCs/>
        </w:rPr>
        <w:t>o seguinte parecer:</w:t>
      </w:r>
    </w:p>
    <w:p w14:paraId="16BA78E9" w14:textId="3800A42D" w:rsidR="00501C2E" w:rsidRDefault="00501C2E" w:rsidP="00501C2E">
      <w:pPr>
        <w:rPr>
          <w:bCs/>
          <w:lang w:val="pt-BR"/>
        </w:rPr>
      </w:pPr>
      <w:r w:rsidRPr="00501C2E">
        <w:rPr>
          <w:b/>
          <w:bCs/>
          <w:lang w:val="pt-BR"/>
        </w:rPr>
        <w:t>Parecer 01</w:t>
      </w:r>
      <w:r>
        <w:rPr>
          <w:bCs/>
          <w:lang w:val="pt-BR"/>
        </w:rPr>
        <w:t xml:space="preserve"> – REQUERENTE: </w:t>
      </w:r>
      <w:r w:rsidR="00062A8F" w:rsidRPr="00062A8F">
        <w:rPr>
          <w:bCs/>
          <w:lang w:val="pt-BR"/>
        </w:rPr>
        <w:t>Bruna Milena Lemes Coelho</w:t>
      </w:r>
      <w:r w:rsidR="00062A8F">
        <w:rPr>
          <w:bCs/>
          <w:lang w:val="pt-BR"/>
        </w:rPr>
        <w:t xml:space="preserve"> </w:t>
      </w:r>
      <w:r w:rsidRPr="00501C2E">
        <w:rPr>
          <w:bCs/>
          <w:lang w:val="pt-BR"/>
        </w:rPr>
        <w:t>- Código 2 - Ciências Contábeis</w:t>
      </w:r>
    </w:p>
    <w:p w14:paraId="3FE84FA0" w14:textId="77777777" w:rsidR="00501C2E" w:rsidRDefault="00501C2E" w:rsidP="00501C2E">
      <w:pPr>
        <w:ind w:firstLine="720"/>
        <w:rPr>
          <w:bCs/>
          <w:lang w:val="pt-BR"/>
        </w:rPr>
      </w:pPr>
    </w:p>
    <w:p w14:paraId="60BAC647" w14:textId="7D730088" w:rsidR="00501C2E" w:rsidRDefault="00501C2E" w:rsidP="00501C2E">
      <w:pPr>
        <w:ind w:firstLine="720"/>
        <w:jc w:val="both"/>
        <w:rPr>
          <w:bCs/>
          <w:lang w:val="pt-BR"/>
        </w:rPr>
      </w:pPr>
      <w:r>
        <w:rPr>
          <w:bCs/>
          <w:lang w:val="pt-BR"/>
        </w:rPr>
        <w:t>O pedido da requerente está INDEFERIDO, posto que a documentação apresentada na inscrição e no recurso não atende o edital no seguinte:</w:t>
      </w:r>
    </w:p>
    <w:p w14:paraId="03DB7972" w14:textId="77777777" w:rsidR="00501C2E" w:rsidRDefault="00501C2E" w:rsidP="00501C2E">
      <w:pPr>
        <w:rPr>
          <w:bCs/>
          <w:lang w:val="pt-BR"/>
        </w:rPr>
      </w:pPr>
      <w:r>
        <w:rPr>
          <w:bCs/>
          <w:lang w:val="pt-BR"/>
        </w:rPr>
        <w:t xml:space="preserve">Item: </w:t>
      </w:r>
    </w:p>
    <w:p w14:paraId="1A42BEB1" w14:textId="377AFA27" w:rsidR="00501C2E" w:rsidRPr="00501C2E" w:rsidRDefault="00501C2E" w:rsidP="00501C2E">
      <w:pPr>
        <w:rPr>
          <w:bCs/>
          <w:lang w:val="pt-BR"/>
        </w:rPr>
      </w:pPr>
      <w:proofErr w:type="gramStart"/>
      <w:r w:rsidRPr="00501C2E">
        <w:rPr>
          <w:bCs/>
          <w:lang w:val="pt-BR"/>
        </w:rPr>
        <w:t>1.1 Poderá</w:t>
      </w:r>
      <w:proofErr w:type="gramEnd"/>
      <w:r w:rsidRPr="00501C2E">
        <w:rPr>
          <w:bCs/>
          <w:lang w:val="pt-BR"/>
        </w:rPr>
        <w:t xml:space="preserve"> participar do processo seletivo o estudante que: </w:t>
      </w:r>
    </w:p>
    <w:p w14:paraId="337162C4" w14:textId="77777777" w:rsidR="00501C2E" w:rsidRPr="00501C2E" w:rsidRDefault="00501C2E" w:rsidP="00501C2E">
      <w:pPr>
        <w:rPr>
          <w:bCs/>
          <w:lang w:val="pt-BR"/>
        </w:rPr>
      </w:pPr>
      <w:r w:rsidRPr="00501C2E">
        <w:rPr>
          <w:bCs/>
          <w:lang w:val="pt-BR"/>
        </w:rPr>
        <w:t>1.1.1 [...]</w:t>
      </w:r>
    </w:p>
    <w:p w14:paraId="1CEC5A7F" w14:textId="2D761BAA" w:rsidR="00501C2E" w:rsidRPr="00501C2E" w:rsidRDefault="00501C2E" w:rsidP="00501C2E">
      <w:pPr>
        <w:rPr>
          <w:bCs/>
          <w:lang w:val="pt-BR"/>
        </w:rPr>
      </w:pPr>
      <w:proofErr w:type="gramStart"/>
      <w:r w:rsidRPr="00501C2E">
        <w:rPr>
          <w:bCs/>
          <w:lang w:val="pt-BR"/>
        </w:rPr>
        <w:t>1.1.2 Estiver</w:t>
      </w:r>
      <w:proofErr w:type="gramEnd"/>
      <w:r w:rsidRPr="00501C2E">
        <w:rPr>
          <w:bCs/>
          <w:lang w:val="pt-BR"/>
        </w:rPr>
        <w:t xml:space="preserve"> </w:t>
      </w:r>
      <w:r w:rsidRPr="00501C2E">
        <w:rPr>
          <w:b/>
          <w:bCs/>
          <w:lang w:val="pt-BR"/>
        </w:rPr>
        <w:t>concluído até a data da inscrição</w:t>
      </w:r>
      <w:r w:rsidRPr="00501C2E">
        <w:rPr>
          <w:bCs/>
          <w:lang w:val="pt-BR"/>
        </w:rPr>
        <w:t xml:space="preserve">:  </w:t>
      </w:r>
    </w:p>
    <w:p w14:paraId="04F37767" w14:textId="07CB9AA9" w:rsidR="00501C2E" w:rsidRPr="00501C2E" w:rsidRDefault="00501C2E" w:rsidP="00501C2E">
      <w:pPr>
        <w:rPr>
          <w:bCs/>
          <w:lang w:val="pt-BR"/>
        </w:rPr>
      </w:pPr>
      <w:r w:rsidRPr="00501C2E">
        <w:rPr>
          <w:bCs/>
          <w:lang w:val="pt-BR"/>
        </w:rPr>
        <w:t>[...]</w:t>
      </w:r>
    </w:p>
    <w:p w14:paraId="0B3852F5" w14:textId="77777777" w:rsidR="00501C2E" w:rsidRPr="00501C2E" w:rsidRDefault="00501C2E" w:rsidP="00501C2E">
      <w:pPr>
        <w:rPr>
          <w:b/>
          <w:bCs/>
          <w:lang w:val="pt-BR"/>
        </w:rPr>
      </w:pPr>
      <w:r w:rsidRPr="00501C2E">
        <w:rPr>
          <w:bCs/>
          <w:lang w:val="pt-BR"/>
        </w:rPr>
        <w:t>1.1.2.2</w:t>
      </w:r>
      <w:r w:rsidRPr="00501C2E">
        <w:rPr>
          <w:b/>
          <w:bCs/>
          <w:lang w:val="pt-BR"/>
        </w:rPr>
        <w:t xml:space="preserve"> O 1º semestre para estágio na modalidade de pós-graduação.</w:t>
      </w:r>
    </w:p>
    <w:p w14:paraId="0AD33EC0" w14:textId="77777777" w:rsidR="00501C2E" w:rsidRPr="00501C2E" w:rsidRDefault="00501C2E" w:rsidP="00501C2E">
      <w:pPr>
        <w:jc w:val="center"/>
        <w:rPr>
          <w:bCs/>
          <w:lang w:val="pt-BR"/>
        </w:rPr>
      </w:pPr>
    </w:p>
    <w:p w14:paraId="10CEF177" w14:textId="1A6546F7" w:rsidR="004F7225" w:rsidRDefault="004F7225">
      <w:pPr>
        <w:jc w:val="center"/>
        <w:rPr>
          <w:rStyle w:val="Hyperlink"/>
          <w:b/>
          <w:bCs/>
          <w:color w:val="auto"/>
          <w:u w:val="none"/>
          <w:lang w:val="pt-BR"/>
        </w:rPr>
      </w:pPr>
    </w:p>
    <w:p w14:paraId="3A602CD9" w14:textId="0E365252" w:rsidR="00062A8F" w:rsidRDefault="00062A8F">
      <w:pPr>
        <w:jc w:val="center"/>
        <w:rPr>
          <w:rStyle w:val="Hyperlink"/>
          <w:b/>
          <w:bCs/>
          <w:color w:val="auto"/>
          <w:u w:val="none"/>
          <w:lang w:val="pt-BR"/>
        </w:rPr>
      </w:pPr>
    </w:p>
    <w:p w14:paraId="5500D19B" w14:textId="77777777" w:rsidR="00062A8F" w:rsidRDefault="00062A8F">
      <w:pPr>
        <w:jc w:val="center"/>
        <w:rPr>
          <w:rStyle w:val="Hyperlink"/>
          <w:b/>
          <w:bCs/>
          <w:color w:val="auto"/>
          <w:u w:val="none"/>
          <w:lang w:val="pt-BR"/>
        </w:rPr>
      </w:pPr>
      <w:bookmarkStart w:id="0" w:name="_GoBack"/>
      <w:bookmarkEnd w:id="0"/>
    </w:p>
    <w:p w14:paraId="63F75636" w14:textId="733D46B8" w:rsidR="006E4A17" w:rsidRPr="004F7225" w:rsidRDefault="0000314A">
      <w:pPr>
        <w:jc w:val="center"/>
        <w:rPr>
          <w:rStyle w:val="Hyperlink"/>
          <w:b/>
          <w:bCs/>
          <w:color w:val="auto"/>
          <w:u w:val="none"/>
          <w:lang w:val="pt-BR"/>
        </w:rPr>
      </w:pPr>
      <w:r w:rsidRPr="004F7225">
        <w:rPr>
          <w:rStyle w:val="Hyperlink"/>
          <w:b/>
          <w:bCs/>
          <w:color w:val="auto"/>
          <w:u w:val="none"/>
          <w:lang w:val="pt-BR"/>
        </w:rPr>
        <w:t>A</w:t>
      </w:r>
      <w:r w:rsidR="00751F3E" w:rsidRPr="004F7225">
        <w:rPr>
          <w:rStyle w:val="Hyperlink"/>
          <w:b/>
          <w:bCs/>
          <w:color w:val="auto"/>
          <w:u w:val="none"/>
          <w:lang w:val="pt-BR"/>
        </w:rPr>
        <w:t>lcindo José Rosa</w:t>
      </w:r>
    </w:p>
    <w:p w14:paraId="4E2C683F" w14:textId="0DF1A375" w:rsidR="00D47148" w:rsidRPr="004F7225" w:rsidRDefault="00751F3E" w:rsidP="008C3BF8">
      <w:pPr>
        <w:jc w:val="center"/>
      </w:pPr>
      <w:r w:rsidRPr="004F7225">
        <w:t xml:space="preserve">Coordenadoria de Desenvolvimento de Pessoas </w:t>
      </w:r>
      <w:r w:rsidRPr="004F7225">
        <w:rPr>
          <w:rStyle w:val="Hyperlink"/>
          <w:bCs/>
          <w:color w:val="auto"/>
          <w:u w:val="none"/>
        </w:rPr>
        <w:t>/PROGEP/UFR</w:t>
      </w:r>
    </w:p>
    <w:sectPr w:rsidR="00D47148" w:rsidRPr="004F7225">
      <w:footerReference w:type="default" r:id="rId9"/>
      <w:pgSz w:w="11900" w:h="16840"/>
      <w:pgMar w:top="1418" w:right="1134" w:bottom="1418" w:left="1701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32A74" w14:textId="77777777" w:rsidR="00370528" w:rsidRDefault="00370528">
      <w:r>
        <w:separator/>
      </w:r>
    </w:p>
  </w:endnote>
  <w:endnote w:type="continuationSeparator" w:id="0">
    <w:p w14:paraId="56B71B67" w14:textId="77777777" w:rsidR="00370528" w:rsidRDefault="0037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2B56" w14:textId="77777777" w:rsidR="006E4A17" w:rsidRDefault="00E366A8">
    <w:pPr>
      <w:pStyle w:val="Corpodetexto"/>
      <w:spacing w:line="14" w:lineRule="auto"/>
      <w:ind w:left="0"/>
      <w:jc w:val="left"/>
      <w:rPr>
        <w:sz w:val="17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19DD00" wp14:editId="64404B73">
              <wp:simplePos x="0" y="0"/>
              <wp:positionH relativeFrom="page">
                <wp:posOffset>6557645</wp:posOffset>
              </wp:positionH>
              <wp:positionV relativeFrom="page">
                <wp:posOffset>10065385</wp:posOffset>
              </wp:positionV>
              <wp:extent cx="232410" cy="1822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9B5DC3" w14:textId="53577222" w:rsidR="006E4A17" w:rsidRDefault="00E366A8">
                          <w:pPr>
                            <w:pStyle w:val="Corpodetexto"/>
                            <w:spacing w:before="13"/>
                            <w:ind w:left="60"/>
                            <w:jc w:val="left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2A8F">
                            <w:rPr>
                              <w:rFonts w:ascii="Arial M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19DD0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16.35pt;margin-top:792.55pt;width:18.3pt;height:14.3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" filled="f" stroked="f">
              <v:textbox inset="0,0,0,0">
                <w:txbxContent>
                  <w:p w14:paraId="119B5DC3" w14:textId="53577222" w:rsidR="006E4A17" w:rsidRDefault="00E366A8">
                    <w:pPr>
                      <w:pStyle w:val="Corpodetexto"/>
                      <w:spacing w:before="13"/>
                      <w:ind w:left="60"/>
                      <w:jc w:val="left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2A8F">
                      <w:rPr>
                        <w:rFonts w:ascii="Arial MT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5C1F5" w14:textId="77777777" w:rsidR="00370528" w:rsidRDefault="00370528">
      <w:r>
        <w:separator/>
      </w:r>
    </w:p>
  </w:footnote>
  <w:footnote w:type="continuationSeparator" w:id="0">
    <w:p w14:paraId="7642F7BD" w14:textId="77777777" w:rsidR="00370528" w:rsidRDefault="00370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46"/>
    <w:rsid w:val="00002C30"/>
    <w:rsid w:val="0000314A"/>
    <w:rsid w:val="00036376"/>
    <w:rsid w:val="00054011"/>
    <w:rsid w:val="00062A8F"/>
    <w:rsid w:val="0007604E"/>
    <w:rsid w:val="001153CE"/>
    <w:rsid w:val="001B6AFA"/>
    <w:rsid w:val="001E1628"/>
    <w:rsid w:val="00207D06"/>
    <w:rsid w:val="002A4864"/>
    <w:rsid w:val="002E43D8"/>
    <w:rsid w:val="002F674D"/>
    <w:rsid w:val="00361979"/>
    <w:rsid w:val="00370528"/>
    <w:rsid w:val="003810B2"/>
    <w:rsid w:val="0039361F"/>
    <w:rsid w:val="0043465B"/>
    <w:rsid w:val="004452EB"/>
    <w:rsid w:val="00464946"/>
    <w:rsid w:val="00481B7B"/>
    <w:rsid w:val="004E7D7D"/>
    <w:rsid w:val="004F7225"/>
    <w:rsid w:val="0050121A"/>
    <w:rsid w:val="00501C2E"/>
    <w:rsid w:val="0052065C"/>
    <w:rsid w:val="00536B2E"/>
    <w:rsid w:val="005A2466"/>
    <w:rsid w:val="005A5C17"/>
    <w:rsid w:val="005C38AE"/>
    <w:rsid w:val="005C7C9C"/>
    <w:rsid w:val="005E25A0"/>
    <w:rsid w:val="005F2CD2"/>
    <w:rsid w:val="006764CF"/>
    <w:rsid w:val="006E4A17"/>
    <w:rsid w:val="007215EB"/>
    <w:rsid w:val="00751F3E"/>
    <w:rsid w:val="00752501"/>
    <w:rsid w:val="007600B7"/>
    <w:rsid w:val="00762DA7"/>
    <w:rsid w:val="00847C05"/>
    <w:rsid w:val="008B3FD2"/>
    <w:rsid w:val="008C3BF8"/>
    <w:rsid w:val="00995D1F"/>
    <w:rsid w:val="00A54F36"/>
    <w:rsid w:val="00AC4BAD"/>
    <w:rsid w:val="00B73A56"/>
    <w:rsid w:val="00B97D28"/>
    <w:rsid w:val="00C17356"/>
    <w:rsid w:val="00C723A6"/>
    <w:rsid w:val="00CF45CA"/>
    <w:rsid w:val="00D03B87"/>
    <w:rsid w:val="00D1536B"/>
    <w:rsid w:val="00D24AAC"/>
    <w:rsid w:val="00D47148"/>
    <w:rsid w:val="00DA77A5"/>
    <w:rsid w:val="00DD31AA"/>
    <w:rsid w:val="00DF736D"/>
    <w:rsid w:val="00E33B70"/>
    <w:rsid w:val="00E366A8"/>
    <w:rsid w:val="00E65012"/>
    <w:rsid w:val="00F348A0"/>
    <w:rsid w:val="00F63153"/>
    <w:rsid w:val="00FE66CB"/>
    <w:rsid w:val="00FF6163"/>
    <w:rsid w:val="059810A6"/>
    <w:rsid w:val="0D22155F"/>
    <w:rsid w:val="50B548B7"/>
    <w:rsid w:val="714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98B5"/>
  <w15:docId w15:val="{77303DC2-DE7E-4FB7-9607-C9809151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28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uiPriority w:val="99"/>
    <w:semiHidden/>
    <w:unhideWhenUsed/>
    <w:rPr>
      <w:color w:val="800000"/>
      <w:u w:val="single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  <w:pPr>
      <w:ind w:left="119"/>
      <w:jc w:val="both"/>
    </w:pPr>
  </w:style>
  <w:style w:type="paragraph" w:styleId="NormalWeb">
    <w:name w:val="Normal (Web)"/>
    <w:uiPriority w:val="99"/>
    <w:unhideWhenUsed/>
    <w:pPr>
      <w:spacing w:beforeAutospacing="1" w:line="276" w:lineRule="auto"/>
    </w:pPr>
    <w:rPr>
      <w:szCs w:val="24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69"/>
      <w:jc w:val="center"/>
    </w:p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47148"/>
    <w:rPr>
      <w:color w:val="605E5C"/>
      <w:shd w:val="clear" w:color="auto" w:fill="E1DFDD"/>
    </w:rPr>
  </w:style>
  <w:style w:type="paragraph" w:customStyle="1" w:styleId="Standard">
    <w:name w:val="Standard"/>
    <w:rsid w:val="00D47148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47148"/>
    <w:pPr>
      <w:widowControl w:val="0"/>
      <w:suppressLineNumbers/>
    </w:pPr>
  </w:style>
  <w:style w:type="paragraph" w:customStyle="1" w:styleId="TableHeading">
    <w:name w:val="Table Heading"/>
    <w:basedOn w:val="TableContents"/>
    <w:rsid w:val="00D4714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52D8C-2BD2-4C20-8A6C-EE1BD4B8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UFR</dc:creator>
  <cp:lastModifiedBy>Usuario</cp:lastModifiedBy>
  <cp:revision>3</cp:revision>
  <cp:lastPrinted>2021-08-13T12:03:00Z</cp:lastPrinted>
  <dcterms:created xsi:type="dcterms:W3CDTF">2021-10-01T13:01:00Z</dcterms:created>
  <dcterms:modified xsi:type="dcterms:W3CDTF">2021-10-01T13:46:00Z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2021-02-25T00:00:00Z</vt:filetime>
  </property>
  <property fmtid="{D5CDD505-2E9C-101B-9397-08002B2CF9AE}" pid="5" name="KSOProductBuildVer">
    <vt:lpwstr>1046-11.2.0.10223</vt:lpwstr>
  </property>
</Properties>
</file>