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E3F2A" w:rsidRPr="003E3F2A" w:rsidRDefault="0034715A" w:rsidP="003E3F2A">
      <w:pPr>
        <w:jc w:val="center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b/>
          <w:noProof/>
          <w:sz w:val="26"/>
          <w:szCs w:val="26"/>
        </w:rPr>
        <w:drawing>
          <wp:inline distT="0" distB="0" distL="0" distR="0" wp14:anchorId="4F946D98" wp14:editId="0C3D466D">
            <wp:extent cx="792480" cy="635000"/>
            <wp:effectExtent l="0" t="0" r="762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F2A" w:rsidRPr="003E3F2A" w:rsidRDefault="003E3F2A" w:rsidP="003E3F2A">
      <w:pPr>
        <w:jc w:val="center"/>
        <w:rPr>
          <w:rFonts w:ascii="Arial" w:hAnsi="Arial"/>
          <w:b/>
          <w:sz w:val="24"/>
          <w:szCs w:val="24"/>
          <w:lang w:eastAsia="en-US"/>
        </w:rPr>
      </w:pPr>
      <w:r w:rsidRPr="003E3F2A">
        <w:rPr>
          <w:rFonts w:ascii="Arial" w:hAnsi="Arial"/>
          <w:b/>
          <w:sz w:val="24"/>
          <w:szCs w:val="24"/>
          <w:lang w:eastAsia="en-US"/>
        </w:rPr>
        <w:t>MINISTÉRIO DA EDUCAÇÃO</w:t>
      </w:r>
    </w:p>
    <w:p w:rsidR="003E3F2A" w:rsidRDefault="003E3F2A" w:rsidP="003E3F2A">
      <w:pPr>
        <w:jc w:val="center"/>
        <w:rPr>
          <w:rFonts w:ascii="Arial" w:hAnsi="Arial"/>
          <w:b/>
          <w:sz w:val="24"/>
          <w:szCs w:val="24"/>
          <w:lang w:eastAsia="en-US"/>
        </w:rPr>
      </w:pPr>
      <w:r w:rsidRPr="003E3F2A">
        <w:rPr>
          <w:rFonts w:ascii="Arial" w:hAnsi="Arial"/>
          <w:b/>
          <w:sz w:val="24"/>
          <w:szCs w:val="24"/>
          <w:lang w:eastAsia="en-US"/>
        </w:rPr>
        <w:t>UNIVERSIDADE FEDERAL DE RONDONÓPOLIS</w:t>
      </w:r>
    </w:p>
    <w:p w:rsidR="003E3F2A" w:rsidRPr="003E3F2A" w:rsidRDefault="003E3F2A" w:rsidP="003E3F2A">
      <w:pPr>
        <w:ind w:left="-284"/>
        <w:jc w:val="center"/>
        <w:rPr>
          <w:rFonts w:ascii="Arial" w:hAnsi="Arial"/>
          <w:b/>
          <w:sz w:val="24"/>
          <w:szCs w:val="24"/>
          <w:lang w:eastAsia="en-US"/>
        </w:rPr>
      </w:pPr>
      <w:r w:rsidRPr="003E3F2A">
        <w:rPr>
          <w:rFonts w:ascii="Arial" w:hAnsi="Arial"/>
          <w:b/>
          <w:sz w:val="24"/>
          <w:szCs w:val="24"/>
          <w:lang w:eastAsia="en-US"/>
        </w:rPr>
        <w:t>PRÓ-REITORIA DE EXTENSÃO, CULTURA</w:t>
      </w:r>
      <w:r>
        <w:rPr>
          <w:rFonts w:ascii="Arial" w:hAnsi="Arial"/>
          <w:b/>
          <w:sz w:val="24"/>
          <w:szCs w:val="24"/>
          <w:lang w:eastAsia="en-US"/>
        </w:rPr>
        <w:t xml:space="preserve"> E ASSUNTOS ESTUDANTIS - </w:t>
      </w:r>
      <w:r w:rsidRPr="003E3F2A">
        <w:rPr>
          <w:rFonts w:ascii="Arial" w:hAnsi="Arial"/>
          <w:b/>
          <w:sz w:val="24"/>
          <w:szCs w:val="24"/>
          <w:lang w:eastAsia="en-US"/>
        </w:rPr>
        <w:t>PROECE</w:t>
      </w:r>
    </w:p>
    <w:p w:rsidR="003E3F2A" w:rsidRDefault="003E3F2A" w:rsidP="003E3F2A">
      <w:pPr>
        <w:pStyle w:val="Cabealho"/>
      </w:pPr>
      <w:r>
        <w:rPr>
          <w:rFonts w:ascii="Arial" w:hAnsi="Arial"/>
          <w:b/>
          <w:sz w:val="24"/>
          <w:szCs w:val="24"/>
          <w:lang w:eastAsia="en-US"/>
        </w:rPr>
        <w:t xml:space="preserve">                       </w:t>
      </w:r>
      <w:r w:rsidRPr="003E3F2A">
        <w:rPr>
          <w:rFonts w:ascii="Arial" w:hAnsi="Arial"/>
          <w:b/>
          <w:sz w:val="24"/>
          <w:szCs w:val="24"/>
          <w:lang w:eastAsia="en-US"/>
        </w:rPr>
        <w:t>COORDENADORIA DE ASSUNTOS ESTUDANTIS - CAE</w:t>
      </w:r>
    </w:p>
    <w:p w:rsidR="009622E3" w:rsidRDefault="009622E3" w:rsidP="009622E3">
      <w:pPr>
        <w:spacing w:line="235" w:lineRule="auto"/>
        <w:ind w:left="260" w:right="26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3E3F2A" w:rsidRPr="009622E3" w:rsidRDefault="003E3F2A" w:rsidP="009622E3">
      <w:pPr>
        <w:spacing w:line="235" w:lineRule="auto"/>
        <w:ind w:left="260" w:right="26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9622E3" w:rsidRPr="009622E3" w:rsidRDefault="009622E3">
      <w:pPr>
        <w:spacing w:line="235" w:lineRule="auto"/>
        <w:ind w:left="260" w:right="26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D1603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="00500D6E" w:rsidRPr="00DD1603">
        <w:rPr>
          <w:rFonts w:ascii="Times New Roman" w:eastAsia="Arial" w:hAnsi="Times New Roman" w:cs="Times New Roman"/>
          <w:b/>
          <w:sz w:val="24"/>
          <w:szCs w:val="24"/>
        </w:rPr>
        <w:t>DITAL 13 CAE/PROECE</w:t>
      </w:r>
      <w:r w:rsidRPr="00DD1603">
        <w:rPr>
          <w:rFonts w:ascii="Times New Roman" w:eastAsia="Arial" w:hAnsi="Times New Roman" w:cs="Times New Roman"/>
          <w:b/>
          <w:sz w:val="24"/>
          <w:szCs w:val="24"/>
        </w:rPr>
        <w:t>/2021</w:t>
      </w:r>
    </w:p>
    <w:p w:rsidR="00AA2EDA" w:rsidRPr="009622E3" w:rsidRDefault="00AA2EDA">
      <w:pPr>
        <w:spacing w:line="235" w:lineRule="auto"/>
        <w:ind w:left="260" w:right="26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622E3">
        <w:rPr>
          <w:rFonts w:ascii="Times New Roman" w:eastAsia="Arial" w:hAnsi="Times New Roman" w:cs="Times New Roman"/>
          <w:b/>
          <w:sz w:val="24"/>
          <w:szCs w:val="24"/>
        </w:rPr>
        <w:t xml:space="preserve">PRESTAÇÃO DE CONTAS </w:t>
      </w:r>
      <w:r w:rsidR="000C3C00">
        <w:rPr>
          <w:rFonts w:ascii="Times New Roman" w:eastAsia="Arial" w:hAnsi="Times New Roman" w:cs="Times New Roman"/>
          <w:b/>
          <w:sz w:val="24"/>
          <w:szCs w:val="24"/>
        </w:rPr>
        <w:t>D</w:t>
      </w:r>
      <w:r w:rsidRPr="009622E3">
        <w:rPr>
          <w:rFonts w:ascii="Times New Roman" w:eastAsia="Arial" w:hAnsi="Times New Roman" w:cs="Times New Roman"/>
          <w:b/>
          <w:sz w:val="24"/>
          <w:szCs w:val="24"/>
        </w:rPr>
        <w:t xml:space="preserve">O AUXÍLIO MORADIA PAGO EM PECÚNIA DURANTE O </w:t>
      </w:r>
      <w:r w:rsidR="000C3C00">
        <w:rPr>
          <w:rFonts w:ascii="Times New Roman" w:eastAsia="Arial" w:hAnsi="Times New Roman" w:cs="Times New Roman"/>
          <w:b/>
          <w:sz w:val="24"/>
          <w:szCs w:val="24"/>
        </w:rPr>
        <w:t xml:space="preserve">1º SEMESTRE DE 2021 (JANEIRO A JULHO / 2021) </w:t>
      </w:r>
    </w:p>
    <w:p w:rsidR="00AA2EDA" w:rsidRPr="009622E3" w:rsidRDefault="00AA2EDA">
      <w:pPr>
        <w:spacing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2EDA" w:rsidRPr="009622E3" w:rsidRDefault="00AA2EDA">
      <w:pPr>
        <w:spacing w:line="239" w:lineRule="auto"/>
        <w:ind w:left="260" w:right="266"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22E3">
        <w:rPr>
          <w:rFonts w:ascii="Times New Roman" w:eastAsia="Arial" w:hAnsi="Times New Roman" w:cs="Times New Roman"/>
          <w:sz w:val="24"/>
          <w:szCs w:val="24"/>
        </w:rPr>
        <w:t>A Pró-Reitoria de Exten</w:t>
      </w:r>
      <w:r w:rsidR="005D0433">
        <w:rPr>
          <w:rFonts w:ascii="Times New Roman" w:eastAsia="Arial" w:hAnsi="Times New Roman" w:cs="Times New Roman"/>
          <w:sz w:val="24"/>
          <w:szCs w:val="24"/>
        </w:rPr>
        <w:t>são, Cultura</w:t>
      </w:r>
      <w:r w:rsidRPr="009622E3">
        <w:rPr>
          <w:rFonts w:ascii="Times New Roman" w:eastAsia="Arial" w:hAnsi="Times New Roman" w:cs="Times New Roman"/>
          <w:sz w:val="24"/>
          <w:szCs w:val="24"/>
        </w:rPr>
        <w:t xml:space="preserve"> e Assuntos Estudantis – PROECE, torna pública a abertura do processo de Prestação d</w:t>
      </w:r>
      <w:r w:rsidR="005D0433">
        <w:rPr>
          <w:rFonts w:ascii="Times New Roman" w:eastAsia="Arial" w:hAnsi="Times New Roman" w:cs="Times New Roman"/>
          <w:sz w:val="24"/>
          <w:szCs w:val="24"/>
        </w:rPr>
        <w:t xml:space="preserve">e Contas do Auxílio Moradia </w:t>
      </w:r>
      <w:r w:rsidR="00CF1353">
        <w:rPr>
          <w:rFonts w:ascii="Times New Roman" w:eastAsia="Arial" w:hAnsi="Times New Roman" w:cs="Times New Roman"/>
          <w:sz w:val="24"/>
          <w:szCs w:val="24"/>
        </w:rPr>
        <w:t>pago na</w:t>
      </w:r>
      <w:r w:rsidR="005D0433">
        <w:rPr>
          <w:rFonts w:ascii="Times New Roman" w:eastAsia="Arial" w:hAnsi="Times New Roman" w:cs="Times New Roman"/>
          <w:sz w:val="24"/>
          <w:szCs w:val="24"/>
        </w:rPr>
        <w:t xml:space="preserve"> forma de p</w:t>
      </w:r>
      <w:r w:rsidRPr="009622E3">
        <w:rPr>
          <w:rFonts w:ascii="Times New Roman" w:eastAsia="Arial" w:hAnsi="Times New Roman" w:cs="Times New Roman"/>
          <w:sz w:val="24"/>
          <w:szCs w:val="24"/>
        </w:rPr>
        <w:t>ecúnia, de acordo com o que determinam o Decreto Nº 7.234, de 19 de julho de 2010 que dispõe sobre o Programa Nacional de Assistência Estudantil – PNAES; a Portaria GR nº 631, de 12 de julho de 2010, que aprova as normas para execução do Auxílio Moradia; Ofício nº 43/2019/PRAE - PRÓ-REITOR(A)/UFMT de 29 de julho de 2019 (Processo nº 23108.064042/2019-94), que define e orienta a Assistência Estudantil da UFMT.</w:t>
      </w:r>
    </w:p>
    <w:p w:rsidR="00AA2EDA" w:rsidRPr="007C74D1" w:rsidRDefault="00AA2EDA">
      <w:pPr>
        <w:spacing w:line="276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EDA" w:rsidRPr="007C74D1" w:rsidRDefault="00AA2EDA">
      <w:pPr>
        <w:numPr>
          <w:ilvl w:val="0"/>
          <w:numId w:val="1"/>
        </w:numPr>
        <w:tabs>
          <w:tab w:val="left" w:pos="540"/>
        </w:tabs>
        <w:spacing w:line="0" w:lineRule="atLeast"/>
        <w:ind w:left="540" w:hanging="278"/>
        <w:rPr>
          <w:rFonts w:ascii="Times New Roman" w:eastAsia="Arial" w:hAnsi="Times New Roman" w:cs="Times New Roman"/>
          <w:b/>
          <w:sz w:val="24"/>
          <w:szCs w:val="24"/>
        </w:rPr>
      </w:pPr>
      <w:r w:rsidRPr="007C74D1">
        <w:rPr>
          <w:rFonts w:ascii="Times New Roman" w:eastAsia="Arial" w:hAnsi="Times New Roman" w:cs="Times New Roman"/>
          <w:b/>
          <w:sz w:val="24"/>
          <w:szCs w:val="24"/>
        </w:rPr>
        <w:t>DA PRESTAÇÃO DE CONTAS</w:t>
      </w:r>
    </w:p>
    <w:p w:rsidR="00AA2EDA" w:rsidRPr="009622E3" w:rsidRDefault="00AA2EDA">
      <w:pPr>
        <w:spacing w:line="2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2EDA" w:rsidRPr="00E45460" w:rsidRDefault="00AA2EDA">
      <w:pPr>
        <w:spacing w:line="237" w:lineRule="auto"/>
        <w:ind w:left="260" w:right="266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622E3">
        <w:rPr>
          <w:rFonts w:ascii="Times New Roman" w:eastAsia="Arial" w:hAnsi="Times New Roman" w:cs="Times New Roman"/>
          <w:sz w:val="24"/>
          <w:szCs w:val="24"/>
        </w:rPr>
        <w:t>1.1. O presente edital refere-se à prestação de contas que deve ser realizada pelos estudantes que possuem vínculo com o Programa de Assistência Estudantil da UFR e que fizeram gozo do</w:t>
      </w:r>
      <w:r w:rsidR="007C74D1">
        <w:rPr>
          <w:rFonts w:ascii="Times New Roman" w:eastAsia="Arial" w:hAnsi="Times New Roman" w:cs="Times New Roman"/>
          <w:sz w:val="24"/>
          <w:szCs w:val="24"/>
        </w:rPr>
        <w:t xml:space="preserve"> Auxí</w:t>
      </w:r>
      <w:r w:rsidRPr="009622E3">
        <w:rPr>
          <w:rFonts w:ascii="Times New Roman" w:eastAsia="Arial" w:hAnsi="Times New Roman" w:cs="Times New Roman"/>
          <w:sz w:val="24"/>
          <w:szCs w:val="24"/>
        </w:rPr>
        <w:t xml:space="preserve">lio Moradia na forma de pecúnia, </w:t>
      </w:r>
      <w:r w:rsidR="00500D6E">
        <w:rPr>
          <w:rFonts w:ascii="Times New Roman" w:eastAsia="Arial" w:hAnsi="Times New Roman" w:cs="Times New Roman"/>
          <w:sz w:val="24"/>
          <w:szCs w:val="24"/>
        </w:rPr>
        <w:t xml:space="preserve">no primeiro semestre de 2021 </w:t>
      </w:r>
      <w:r w:rsidR="00500D6E" w:rsidRPr="00DD1603">
        <w:rPr>
          <w:rFonts w:ascii="Times New Roman" w:eastAsia="Arial" w:hAnsi="Times New Roman" w:cs="Times New Roman"/>
          <w:sz w:val="24"/>
          <w:szCs w:val="24"/>
        </w:rPr>
        <w:t>(entre os meses</w:t>
      </w:r>
      <w:r w:rsidR="007C74D1" w:rsidRPr="00DD1603">
        <w:rPr>
          <w:rFonts w:ascii="Times New Roman" w:eastAsia="Arial" w:hAnsi="Times New Roman" w:cs="Times New Roman"/>
          <w:sz w:val="24"/>
          <w:szCs w:val="24"/>
        </w:rPr>
        <w:t xml:space="preserve"> janeiro a julho de 2021).</w:t>
      </w:r>
    </w:p>
    <w:p w:rsidR="00AA2EDA" w:rsidRPr="00E45460" w:rsidRDefault="00AA2EDA">
      <w:pPr>
        <w:spacing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EDA" w:rsidRPr="00E45460" w:rsidRDefault="00AA2EDA">
      <w:pPr>
        <w:numPr>
          <w:ilvl w:val="0"/>
          <w:numId w:val="2"/>
        </w:numPr>
        <w:tabs>
          <w:tab w:val="left" w:pos="540"/>
        </w:tabs>
        <w:spacing w:line="0" w:lineRule="atLeast"/>
        <w:ind w:left="540" w:hanging="278"/>
        <w:rPr>
          <w:rFonts w:ascii="Times New Roman" w:eastAsia="Arial" w:hAnsi="Times New Roman" w:cs="Times New Roman"/>
          <w:b/>
          <w:sz w:val="24"/>
          <w:szCs w:val="24"/>
        </w:rPr>
      </w:pPr>
      <w:r w:rsidRPr="00E45460">
        <w:rPr>
          <w:rFonts w:ascii="Times New Roman" w:eastAsia="Arial" w:hAnsi="Times New Roman" w:cs="Times New Roman"/>
          <w:b/>
          <w:sz w:val="24"/>
          <w:szCs w:val="24"/>
        </w:rPr>
        <w:t>DOS PROCEDIMENTOS</w:t>
      </w:r>
    </w:p>
    <w:p w:rsidR="00AA2EDA" w:rsidRPr="009622E3" w:rsidRDefault="00AA2EDA">
      <w:pPr>
        <w:spacing w:line="2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2EDA" w:rsidRPr="00F84A67" w:rsidRDefault="00AA2EDA" w:rsidP="004D2ECE">
      <w:pPr>
        <w:spacing w:line="237" w:lineRule="auto"/>
        <w:ind w:left="260" w:right="266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84A67">
        <w:rPr>
          <w:rFonts w:ascii="Times New Roman" w:eastAsia="Arial" w:hAnsi="Times New Roman" w:cs="Times New Roman"/>
          <w:sz w:val="24"/>
          <w:szCs w:val="24"/>
        </w:rPr>
        <w:t xml:space="preserve">2.1. </w:t>
      </w:r>
      <w:r w:rsidR="004D2ECE" w:rsidRPr="00F84A67">
        <w:rPr>
          <w:rFonts w:ascii="Times New Roman" w:eastAsia="Arial" w:hAnsi="Times New Roman" w:cs="Times New Roman"/>
          <w:sz w:val="24"/>
          <w:szCs w:val="24"/>
        </w:rPr>
        <w:t xml:space="preserve">Os/as estudantes </w:t>
      </w:r>
      <w:r w:rsidR="00500D6E" w:rsidRPr="00F84A67">
        <w:rPr>
          <w:rFonts w:ascii="Times New Roman" w:eastAsia="Arial" w:hAnsi="Times New Roman" w:cs="Times New Roman"/>
          <w:sz w:val="24"/>
          <w:szCs w:val="24"/>
        </w:rPr>
        <w:t>que receberam</w:t>
      </w:r>
      <w:r w:rsidR="004D2ECE" w:rsidRPr="00F84A67">
        <w:rPr>
          <w:rFonts w:ascii="Times New Roman" w:eastAsia="Arial" w:hAnsi="Times New Roman" w:cs="Times New Roman"/>
          <w:sz w:val="24"/>
          <w:szCs w:val="24"/>
        </w:rPr>
        <w:t xml:space="preserve"> o auxílio moradia </w:t>
      </w:r>
      <w:r w:rsidR="005471DE" w:rsidRPr="00F84A67">
        <w:rPr>
          <w:rFonts w:ascii="Times New Roman" w:eastAsia="Arial" w:hAnsi="Times New Roman" w:cs="Times New Roman"/>
          <w:sz w:val="24"/>
          <w:szCs w:val="24"/>
        </w:rPr>
        <w:t>na</w:t>
      </w:r>
      <w:r w:rsidR="004D2ECE" w:rsidRPr="00F84A67">
        <w:rPr>
          <w:rFonts w:ascii="Times New Roman" w:eastAsia="Arial" w:hAnsi="Times New Roman" w:cs="Times New Roman"/>
          <w:sz w:val="24"/>
          <w:szCs w:val="24"/>
        </w:rPr>
        <w:t xml:space="preserve"> forma de pecúnia, devem se manifestar via SISTEMA ELETRÔNICO DE INFORMAÇÃO (SEI-UFMT), de acordo com</w:t>
      </w:r>
      <w:r w:rsidR="00F84A67">
        <w:rPr>
          <w:rFonts w:ascii="Times New Roman" w:eastAsia="Arial" w:hAnsi="Times New Roman" w:cs="Times New Roman"/>
          <w:sz w:val="24"/>
          <w:szCs w:val="24"/>
        </w:rPr>
        <w:t xml:space="preserve"> o cronograma descrito no item 4</w:t>
      </w:r>
      <w:r w:rsidR="004D2ECE" w:rsidRPr="00F84A67">
        <w:rPr>
          <w:rFonts w:ascii="Times New Roman" w:eastAsia="Arial" w:hAnsi="Times New Roman" w:cs="Times New Roman"/>
          <w:sz w:val="24"/>
          <w:szCs w:val="24"/>
        </w:rPr>
        <w:t xml:space="preserve">, anexando a documentação pertinente </w:t>
      </w:r>
      <w:r w:rsidR="00BE2DC5" w:rsidRPr="00F84A67">
        <w:rPr>
          <w:rFonts w:ascii="Times New Roman" w:eastAsia="Arial" w:hAnsi="Times New Roman" w:cs="Times New Roman"/>
          <w:sz w:val="24"/>
          <w:szCs w:val="24"/>
        </w:rPr>
        <w:t xml:space="preserve">descrita </w:t>
      </w:r>
      <w:r w:rsidR="00F84A67">
        <w:rPr>
          <w:rFonts w:ascii="Times New Roman" w:eastAsia="Arial" w:hAnsi="Times New Roman" w:cs="Times New Roman"/>
          <w:sz w:val="24"/>
          <w:szCs w:val="24"/>
        </w:rPr>
        <w:t>no item 2.2.</w:t>
      </w:r>
      <w:r w:rsidR="004D2ECE" w:rsidRPr="00F84A67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4D2ECE" w:rsidRPr="009622E3" w:rsidRDefault="004D2ECE" w:rsidP="004D2ECE">
      <w:pPr>
        <w:spacing w:line="237" w:lineRule="auto"/>
        <w:ind w:left="260"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EDA" w:rsidRPr="009622E3" w:rsidRDefault="004D2ECE">
      <w:pPr>
        <w:spacing w:line="236" w:lineRule="auto"/>
        <w:ind w:left="260" w:right="26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2.2. Os/a</w:t>
      </w:r>
      <w:r w:rsidR="00AA2EDA" w:rsidRPr="009622E3">
        <w:rPr>
          <w:rFonts w:ascii="Times New Roman" w:eastAsia="Arial" w:hAnsi="Times New Roman" w:cs="Times New Roman"/>
          <w:sz w:val="24"/>
          <w:szCs w:val="24"/>
        </w:rPr>
        <w:t xml:space="preserve">s estudantes atendidos/as com </w:t>
      </w:r>
      <w:r w:rsidR="00AA2EDA" w:rsidRPr="009622E3">
        <w:rPr>
          <w:rFonts w:ascii="Times New Roman" w:eastAsia="Arial" w:hAnsi="Times New Roman" w:cs="Times New Roman"/>
          <w:b/>
          <w:sz w:val="24"/>
          <w:szCs w:val="24"/>
        </w:rPr>
        <w:t>Auxílio Moradia</w:t>
      </w:r>
      <w:r w:rsidR="00AA2EDA" w:rsidRPr="009622E3">
        <w:rPr>
          <w:rFonts w:ascii="Times New Roman" w:eastAsia="Arial" w:hAnsi="Times New Roman" w:cs="Times New Roman"/>
          <w:sz w:val="24"/>
          <w:szCs w:val="24"/>
        </w:rPr>
        <w:t xml:space="preserve"> durante o período supramencionado deverão, </w:t>
      </w:r>
      <w:r w:rsidR="00AA2EDA" w:rsidRPr="009622E3">
        <w:rPr>
          <w:rFonts w:ascii="Times New Roman" w:eastAsia="Arial" w:hAnsi="Times New Roman" w:cs="Times New Roman"/>
          <w:b/>
          <w:sz w:val="24"/>
          <w:szCs w:val="24"/>
        </w:rPr>
        <w:t>obrigatoriamente</w:t>
      </w:r>
      <w:r w:rsidR="00AA2EDA" w:rsidRPr="009622E3">
        <w:rPr>
          <w:rFonts w:ascii="Times New Roman" w:eastAsia="Arial" w:hAnsi="Times New Roman" w:cs="Times New Roman"/>
          <w:sz w:val="24"/>
          <w:szCs w:val="24"/>
        </w:rPr>
        <w:t xml:space="preserve">, apresentar à </w:t>
      </w:r>
      <w:r w:rsidR="005471DE">
        <w:rPr>
          <w:rFonts w:ascii="Times New Roman" w:eastAsia="Arial" w:hAnsi="Times New Roman" w:cs="Times New Roman"/>
          <w:sz w:val="24"/>
          <w:szCs w:val="24"/>
        </w:rPr>
        <w:t>CAE/</w:t>
      </w:r>
      <w:r w:rsidR="00AA2EDA" w:rsidRPr="009622E3">
        <w:rPr>
          <w:rFonts w:ascii="Times New Roman" w:eastAsia="Arial" w:hAnsi="Times New Roman" w:cs="Times New Roman"/>
          <w:sz w:val="24"/>
          <w:szCs w:val="24"/>
        </w:rPr>
        <w:t xml:space="preserve">PROECE (via </w:t>
      </w:r>
      <w:r w:rsidR="00AA2EDA" w:rsidRPr="009622E3">
        <w:rPr>
          <w:rFonts w:ascii="Times New Roman" w:eastAsia="Arial" w:hAnsi="Times New Roman" w:cs="Times New Roman"/>
          <w:b/>
          <w:sz w:val="24"/>
          <w:szCs w:val="24"/>
        </w:rPr>
        <w:t>SEI/UFMT</w:t>
      </w:r>
      <w:r w:rsidR="00AA2EDA" w:rsidRPr="009622E3">
        <w:rPr>
          <w:rFonts w:ascii="Times New Roman" w:eastAsia="Arial" w:hAnsi="Times New Roman" w:cs="Times New Roman"/>
          <w:sz w:val="24"/>
          <w:szCs w:val="24"/>
        </w:rPr>
        <w:t>)</w:t>
      </w:r>
      <w:r w:rsidR="00AA2EDA" w:rsidRPr="009622E3">
        <w:rPr>
          <w:rFonts w:ascii="Times New Roman" w:eastAsia="Arial" w:hAnsi="Times New Roman" w:cs="Times New Roman"/>
          <w:b/>
          <w:sz w:val="24"/>
          <w:szCs w:val="24"/>
        </w:rPr>
        <w:t>,</w:t>
      </w:r>
      <w:r w:rsidR="00AA2EDA" w:rsidRPr="009622E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471DE">
        <w:rPr>
          <w:rFonts w:ascii="Times New Roman" w:eastAsia="Arial" w:hAnsi="Times New Roman" w:cs="Times New Roman"/>
          <w:sz w:val="24"/>
          <w:szCs w:val="24"/>
        </w:rPr>
        <w:t>os se</w:t>
      </w:r>
      <w:r w:rsidR="0014190D">
        <w:rPr>
          <w:rFonts w:ascii="Times New Roman" w:eastAsia="Arial" w:hAnsi="Times New Roman" w:cs="Times New Roman"/>
          <w:sz w:val="24"/>
          <w:szCs w:val="24"/>
        </w:rPr>
        <w:t>guintes documentos:</w:t>
      </w:r>
    </w:p>
    <w:p w:rsidR="00AA2EDA" w:rsidRPr="009622E3" w:rsidRDefault="00AA2EDA">
      <w:pPr>
        <w:spacing w:line="2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2EDA" w:rsidRDefault="00AA2EDA" w:rsidP="00D665DE">
      <w:pPr>
        <w:numPr>
          <w:ilvl w:val="0"/>
          <w:numId w:val="3"/>
        </w:numPr>
        <w:tabs>
          <w:tab w:val="left" w:pos="1115"/>
        </w:tabs>
        <w:spacing w:line="235" w:lineRule="auto"/>
        <w:ind w:left="820" w:right="266" w:firstLine="8"/>
        <w:rPr>
          <w:rFonts w:ascii="Times New Roman" w:eastAsia="Arial" w:hAnsi="Times New Roman" w:cs="Times New Roman"/>
          <w:sz w:val="24"/>
          <w:szCs w:val="24"/>
        </w:rPr>
      </w:pPr>
      <w:r w:rsidRPr="009622E3">
        <w:rPr>
          <w:rFonts w:ascii="Times New Roman" w:eastAsia="Arial" w:hAnsi="Times New Roman" w:cs="Times New Roman"/>
          <w:sz w:val="24"/>
          <w:szCs w:val="24"/>
        </w:rPr>
        <w:t xml:space="preserve">Contrato/Declaração de aluguel vigente referente ao período de </w:t>
      </w:r>
      <w:r w:rsidR="0014190D">
        <w:rPr>
          <w:rFonts w:ascii="Times New Roman" w:eastAsia="Arial" w:hAnsi="Times New Roman" w:cs="Times New Roman"/>
          <w:sz w:val="24"/>
          <w:szCs w:val="24"/>
        </w:rPr>
        <w:t>janeiro a julho de 2021</w:t>
      </w:r>
      <w:r w:rsidRPr="009622E3">
        <w:rPr>
          <w:rFonts w:ascii="Times New Roman" w:eastAsia="Arial" w:hAnsi="Times New Roman" w:cs="Times New Roman"/>
          <w:sz w:val="24"/>
          <w:szCs w:val="24"/>
        </w:rPr>
        <w:t>, considerando:</w:t>
      </w:r>
    </w:p>
    <w:p w:rsidR="0014190D" w:rsidRPr="009622E3" w:rsidRDefault="0014190D" w:rsidP="0014190D">
      <w:pPr>
        <w:tabs>
          <w:tab w:val="left" w:pos="1115"/>
        </w:tabs>
        <w:spacing w:line="235" w:lineRule="auto"/>
        <w:ind w:left="828" w:right="266"/>
        <w:rPr>
          <w:rFonts w:ascii="Times New Roman" w:eastAsia="Arial" w:hAnsi="Times New Roman" w:cs="Times New Roman"/>
          <w:sz w:val="24"/>
          <w:szCs w:val="24"/>
        </w:rPr>
      </w:pPr>
    </w:p>
    <w:p w:rsidR="00AA2EDA" w:rsidRPr="009622E3" w:rsidRDefault="00AA2EDA">
      <w:pPr>
        <w:spacing w:line="28" w:lineRule="exact"/>
        <w:rPr>
          <w:rFonts w:ascii="Times New Roman" w:eastAsia="Arial" w:hAnsi="Times New Roman" w:cs="Times New Roman"/>
          <w:sz w:val="24"/>
          <w:szCs w:val="24"/>
        </w:rPr>
      </w:pPr>
    </w:p>
    <w:p w:rsidR="00AA2EDA" w:rsidRPr="0014190D" w:rsidRDefault="00AA2EDA" w:rsidP="0014190D">
      <w:pPr>
        <w:numPr>
          <w:ilvl w:val="1"/>
          <w:numId w:val="3"/>
        </w:numPr>
        <w:tabs>
          <w:tab w:val="left" w:pos="1540"/>
        </w:tabs>
        <w:spacing w:line="231" w:lineRule="auto"/>
        <w:ind w:left="1540" w:right="266" w:hanging="35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622E3">
        <w:rPr>
          <w:rFonts w:ascii="Times New Roman" w:eastAsia="Arial" w:hAnsi="Times New Roman" w:cs="Times New Roman"/>
          <w:sz w:val="24"/>
          <w:szCs w:val="24"/>
        </w:rPr>
        <w:t xml:space="preserve">Em caso de alteração do endereço no período de </w:t>
      </w:r>
      <w:r w:rsidR="0014190D">
        <w:rPr>
          <w:rFonts w:ascii="Times New Roman" w:eastAsia="Arial" w:hAnsi="Times New Roman" w:cs="Times New Roman"/>
          <w:sz w:val="24"/>
          <w:szCs w:val="24"/>
        </w:rPr>
        <w:t>janeiro a julho</w:t>
      </w:r>
      <w:r w:rsidRPr="009622E3">
        <w:rPr>
          <w:rFonts w:ascii="Times New Roman" w:eastAsia="Arial" w:hAnsi="Times New Roman" w:cs="Times New Roman"/>
          <w:sz w:val="24"/>
          <w:szCs w:val="24"/>
        </w:rPr>
        <w:t xml:space="preserve"> de 202</w:t>
      </w:r>
      <w:r w:rsidR="0014190D">
        <w:rPr>
          <w:rFonts w:ascii="Times New Roman" w:eastAsia="Arial" w:hAnsi="Times New Roman" w:cs="Times New Roman"/>
          <w:sz w:val="24"/>
          <w:szCs w:val="24"/>
        </w:rPr>
        <w:t>1</w:t>
      </w:r>
      <w:r w:rsidRPr="009622E3">
        <w:rPr>
          <w:rFonts w:ascii="Times New Roman" w:eastAsia="Arial" w:hAnsi="Times New Roman" w:cs="Times New Roman"/>
          <w:sz w:val="24"/>
          <w:szCs w:val="24"/>
        </w:rPr>
        <w:t>, apresentar todos os contratos de aluguéis (do antigo e do novo contrato);</w:t>
      </w:r>
    </w:p>
    <w:p w:rsidR="0014190D" w:rsidRPr="009622E3" w:rsidRDefault="0014190D" w:rsidP="0014190D">
      <w:pPr>
        <w:tabs>
          <w:tab w:val="left" w:pos="1540"/>
        </w:tabs>
        <w:spacing w:line="231" w:lineRule="auto"/>
        <w:ind w:left="1540" w:right="266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AA2EDA" w:rsidRPr="009622E3" w:rsidRDefault="0014190D" w:rsidP="0014190D">
      <w:pPr>
        <w:tabs>
          <w:tab w:val="left" w:pos="3465"/>
        </w:tabs>
        <w:spacing w:line="30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ab/>
      </w:r>
    </w:p>
    <w:p w:rsidR="00AA2EDA" w:rsidRPr="0014190D" w:rsidRDefault="00AA2EDA" w:rsidP="0014190D">
      <w:pPr>
        <w:numPr>
          <w:ilvl w:val="1"/>
          <w:numId w:val="3"/>
        </w:numPr>
        <w:tabs>
          <w:tab w:val="left" w:pos="1540"/>
        </w:tabs>
        <w:spacing w:line="227" w:lineRule="auto"/>
        <w:ind w:left="1540" w:right="266" w:hanging="35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622E3">
        <w:rPr>
          <w:rFonts w:ascii="Times New Roman" w:eastAsia="Arial" w:hAnsi="Times New Roman" w:cs="Times New Roman"/>
          <w:sz w:val="24"/>
          <w:szCs w:val="24"/>
        </w:rPr>
        <w:t>O contrato/declaração de aluguel deverá conter assinatura do/a PROPRIETÁRIO/A e/ou IMOBILIÁRIA;</w:t>
      </w:r>
    </w:p>
    <w:p w:rsidR="0014190D" w:rsidRDefault="0014190D" w:rsidP="0014190D">
      <w:pPr>
        <w:pStyle w:val="PargrafodaLista"/>
        <w:rPr>
          <w:rFonts w:ascii="Times New Roman" w:eastAsia="Symbol" w:hAnsi="Times New Roman" w:cs="Times New Roman"/>
          <w:sz w:val="24"/>
          <w:szCs w:val="24"/>
        </w:rPr>
      </w:pPr>
    </w:p>
    <w:p w:rsidR="0014190D" w:rsidRPr="00D665DE" w:rsidRDefault="0014190D" w:rsidP="0014190D">
      <w:pPr>
        <w:numPr>
          <w:ilvl w:val="1"/>
          <w:numId w:val="3"/>
        </w:numPr>
        <w:tabs>
          <w:tab w:val="left" w:pos="1540"/>
        </w:tabs>
        <w:spacing w:line="227" w:lineRule="auto"/>
        <w:ind w:left="1540" w:right="266" w:hanging="35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4190D">
        <w:rPr>
          <w:rFonts w:ascii="Times New Roman" w:hAnsi="Times New Roman" w:cs="Times New Roman"/>
          <w:sz w:val="24"/>
          <w:szCs w:val="24"/>
        </w:rPr>
        <w:t xml:space="preserve">Em caso de residir em imóvel cujo contrato de aluguel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4190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4190D">
        <w:rPr>
          <w:rFonts w:ascii="Times New Roman" w:hAnsi="Times New Roman" w:cs="Times New Roman"/>
          <w:sz w:val="24"/>
          <w:szCs w:val="24"/>
        </w:rPr>
        <w:t>eja em nome de terceiros</w:t>
      </w:r>
      <w:r w:rsidR="00F545B2">
        <w:rPr>
          <w:rFonts w:ascii="Times New Roman" w:hAnsi="Times New Roman" w:cs="Times New Roman"/>
          <w:sz w:val="24"/>
          <w:szCs w:val="24"/>
        </w:rPr>
        <w:t xml:space="preserve"> (colegas ou outros)</w:t>
      </w:r>
      <w:r w:rsidRPr="0014190D">
        <w:rPr>
          <w:rFonts w:ascii="Times New Roman" w:hAnsi="Times New Roman" w:cs="Times New Roman"/>
          <w:sz w:val="24"/>
          <w:szCs w:val="24"/>
        </w:rPr>
        <w:t xml:space="preserve">, deverá apresentar uma Declaração de Moradia </w:t>
      </w:r>
      <w:r w:rsidRPr="0014190D">
        <w:rPr>
          <w:rFonts w:ascii="Times New Roman" w:hAnsi="Times New Roman" w:cs="Times New Roman"/>
          <w:sz w:val="24"/>
          <w:szCs w:val="24"/>
        </w:rPr>
        <w:lastRenderedPageBreak/>
        <w:t>emitida pelo/a LOCADOR/A, contendo nome/CPF/endereço/telefone, atestando sua residência no endereço e o valor da parcela paga pelo/a estudante. Neste caso deverá ser apresentado junto com a declaração, o contrato vigente.</w:t>
      </w:r>
    </w:p>
    <w:p w:rsidR="00D665DE" w:rsidRDefault="00D665DE" w:rsidP="00D665DE">
      <w:pPr>
        <w:pStyle w:val="PargrafodaLista"/>
        <w:rPr>
          <w:rFonts w:ascii="Times New Roman" w:eastAsia="Symbol" w:hAnsi="Times New Roman" w:cs="Times New Roman"/>
          <w:sz w:val="24"/>
          <w:szCs w:val="24"/>
        </w:rPr>
      </w:pPr>
    </w:p>
    <w:p w:rsidR="00D665DE" w:rsidRDefault="00D665DE">
      <w:pPr>
        <w:spacing w:line="0" w:lineRule="atLeast"/>
        <w:ind w:left="8660"/>
        <w:rPr>
          <w:rFonts w:ascii="Times New Roman" w:hAnsi="Times New Roman" w:cs="Times New Roman"/>
          <w:sz w:val="24"/>
          <w:szCs w:val="24"/>
        </w:rPr>
      </w:pPr>
    </w:p>
    <w:p w:rsidR="00AA2EDA" w:rsidRPr="009622E3" w:rsidRDefault="00AA2EDA">
      <w:pPr>
        <w:numPr>
          <w:ilvl w:val="0"/>
          <w:numId w:val="4"/>
        </w:numPr>
        <w:tabs>
          <w:tab w:val="left" w:pos="1101"/>
        </w:tabs>
        <w:spacing w:line="251" w:lineRule="auto"/>
        <w:ind w:left="820" w:right="326" w:firstLine="8"/>
        <w:rPr>
          <w:rFonts w:ascii="Times New Roman" w:eastAsia="Arial" w:hAnsi="Times New Roman" w:cs="Times New Roman"/>
          <w:sz w:val="24"/>
          <w:szCs w:val="24"/>
        </w:rPr>
      </w:pPr>
      <w:bookmarkStart w:id="0" w:name="page2"/>
      <w:bookmarkEnd w:id="0"/>
      <w:r w:rsidRPr="009622E3">
        <w:rPr>
          <w:rFonts w:ascii="Times New Roman" w:eastAsia="Arial" w:hAnsi="Times New Roman" w:cs="Times New Roman"/>
          <w:sz w:val="24"/>
          <w:szCs w:val="24"/>
        </w:rPr>
        <w:t xml:space="preserve">Comprovantes de pagamento de aluguel (recibo/declaração) referentes aos meses de </w:t>
      </w:r>
      <w:r w:rsidR="00C07A0E">
        <w:rPr>
          <w:rFonts w:ascii="Times New Roman" w:eastAsia="Arial" w:hAnsi="Times New Roman" w:cs="Times New Roman"/>
          <w:sz w:val="24"/>
          <w:szCs w:val="24"/>
        </w:rPr>
        <w:t>janeiro a julho de 2021</w:t>
      </w:r>
      <w:r w:rsidRPr="009622E3">
        <w:rPr>
          <w:rFonts w:ascii="Times New Roman" w:eastAsia="Arial" w:hAnsi="Times New Roman" w:cs="Times New Roman"/>
          <w:sz w:val="24"/>
          <w:szCs w:val="24"/>
        </w:rPr>
        <w:t>, considerando ainda que:</w:t>
      </w:r>
    </w:p>
    <w:p w:rsidR="00AA2EDA" w:rsidRPr="009622E3" w:rsidRDefault="00AA2EDA">
      <w:pPr>
        <w:spacing w:line="291" w:lineRule="exact"/>
        <w:rPr>
          <w:rFonts w:ascii="Times New Roman" w:eastAsia="Arial" w:hAnsi="Times New Roman" w:cs="Times New Roman"/>
          <w:sz w:val="24"/>
          <w:szCs w:val="24"/>
        </w:rPr>
      </w:pPr>
    </w:p>
    <w:p w:rsidR="00AA2EDA" w:rsidRPr="007D142A" w:rsidRDefault="00AA2EDA">
      <w:pPr>
        <w:numPr>
          <w:ilvl w:val="1"/>
          <w:numId w:val="4"/>
        </w:numPr>
        <w:tabs>
          <w:tab w:val="left" w:pos="1540"/>
        </w:tabs>
        <w:spacing w:line="227" w:lineRule="auto"/>
        <w:ind w:left="1540" w:right="526" w:hanging="352"/>
        <w:rPr>
          <w:rFonts w:ascii="Times New Roman" w:eastAsia="Symbol" w:hAnsi="Times New Roman" w:cs="Times New Roman"/>
          <w:sz w:val="24"/>
          <w:szCs w:val="24"/>
        </w:rPr>
      </w:pPr>
      <w:r w:rsidRPr="009622E3">
        <w:rPr>
          <w:rFonts w:ascii="Times New Roman" w:eastAsia="Arial" w:hAnsi="Times New Roman" w:cs="Times New Roman"/>
          <w:sz w:val="24"/>
          <w:szCs w:val="24"/>
        </w:rPr>
        <w:t>O recibo/declaração de pagamento do aluguel deverá ser emitido pelo/a LOCADOR/A e/ou IMOBILIÁRIA;</w:t>
      </w:r>
    </w:p>
    <w:p w:rsidR="007D142A" w:rsidRPr="009622E3" w:rsidRDefault="007D142A" w:rsidP="007D142A">
      <w:pPr>
        <w:tabs>
          <w:tab w:val="left" w:pos="1540"/>
        </w:tabs>
        <w:spacing w:line="227" w:lineRule="auto"/>
        <w:ind w:left="1540" w:right="526"/>
        <w:rPr>
          <w:rFonts w:ascii="Times New Roman" w:eastAsia="Symbol" w:hAnsi="Times New Roman" w:cs="Times New Roman"/>
          <w:sz w:val="24"/>
          <w:szCs w:val="24"/>
        </w:rPr>
      </w:pPr>
    </w:p>
    <w:p w:rsidR="00AA2EDA" w:rsidRPr="009622E3" w:rsidRDefault="00AA2EDA">
      <w:pPr>
        <w:spacing w:line="2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AA2EDA" w:rsidRPr="007D142A" w:rsidRDefault="00AA2EDA">
      <w:pPr>
        <w:numPr>
          <w:ilvl w:val="1"/>
          <w:numId w:val="4"/>
        </w:numPr>
        <w:tabs>
          <w:tab w:val="left" w:pos="1540"/>
        </w:tabs>
        <w:spacing w:line="227" w:lineRule="auto"/>
        <w:ind w:left="1540" w:right="1026" w:hanging="352"/>
        <w:rPr>
          <w:rFonts w:ascii="Times New Roman" w:eastAsia="Symbol" w:hAnsi="Times New Roman" w:cs="Times New Roman"/>
          <w:sz w:val="24"/>
          <w:szCs w:val="24"/>
        </w:rPr>
      </w:pPr>
      <w:r w:rsidRPr="009622E3">
        <w:rPr>
          <w:rFonts w:ascii="Times New Roman" w:eastAsia="Arial" w:hAnsi="Times New Roman" w:cs="Times New Roman"/>
          <w:sz w:val="24"/>
          <w:szCs w:val="24"/>
        </w:rPr>
        <w:t>Caso o aluguel seja dividido com outras pessoas deverá apresentar também o recibo da parte paga pelo/a estudante.</w:t>
      </w:r>
    </w:p>
    <w:p w:rsidR="007D142A" w:rsidRPr="00C07A0E" w:rsidRDefault="007D142A" w:rsidP="007D142A">
      <w:pPr>
        <w:tabs>
          <w:tab w:val="left" w:pos="1540"/>
        </w:tabs>
        <w:spacing w:line="227" w:lineRule="auto"/>
        <w:ind w:left="1540" w:right="1026"/>
        <w:rPr>
          <w:rFonts w:ascii="Times New Roman" w:eastAsia="Symbol" w:hAnsi="Times New Roman" w:cs="Times New Roman"/>
          <w:sz w:val="24"/>
          <w:szCs w:val="24"/>
        </w:rPr>
      </w:pPr>
    </w:p>
    <w:p w:rsidR="00C07A0E" w:rsidRPr="00CD2624" w:rsidRDefault="00C07A0E" w:rsidP="00C07A0E">
      <w:pPr>
        <w:numPr>
          <w:ilvl w:val="1"/>
          <w:numId w:val="4"/>
        </w:numPr>
        <w:tabs>
          <w:tab w:val="left" w:pos="1540"/>
        </w:tabs>
        <w:spacing w:line="231" w:lineRule="auto"/>
        <w:ind w:left="1540" w:right="266" w:hanging="35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9622E3">
        <w:rPr>
          <w:rFonts w:ascii="Times New Roman" w:eastAsia="Arial" w:hAnsi="Times New Roman" w:cs="Times New Roman"/>
          <w:sz w:val="24"/>
          <w:szCs w:val="24"/>
        </w:rPr>
        <w:t xml:space="preserve">Em caso de alteração do endereço no período de </w:t>
      </w:r>
      <w:r>
        <w:rPr>
          <w:rFonts w:ascii="Times New Roman" w:eastAsia="Arial" w:hAnsi="Times New Roman" w:cs="Times New Roman"/>
          <w:sz w:val="24"/>
          <w:szCs w:val="24"/>
        </w:rPr>
        <w:t>janeiro a julho</w:t>
      </w:r>
      <w:r w:rsidRPr="009622E3">
        <w:rPr>
          <w:rFonts w:ascii="Times New Roman" w:eastAsia="Arial" w:hAnsi="Times New Roman" w:cs="Times New Roman"/>
          <w:sz w:val="24"/>
          <w:szCs w:val="24"/>
        </w:rPr>
        <w:t xml:space="preserve"> de 202</w:t>
      </w:r>
      <w:r>
        <w:rPr>
          <w:rFonts w:ascii="Times New Roman" w:eastAsia="Arial" w:hAnsi="Times New Roman" w:cs="Times New Roman"/>
          <w:sz w:val="24"/>
          <w:szCs w:val="24"/>
        </w:rPr>
        <w:t>1</w:t>
      </w:r>
      <w:r w:rsidRPr="009622E3">
        <w:rPr>
          <w:rFonts w:ascii="Times New Roman" w:eastAsia="Arial" w:hAnsi="Times New Roman" w:cs="Times New Roman"/>
          <w:sz w:val="24"/>
          <w:szCs w:val="24"/>
        </w:rPr>
        <w:t xml:space="preserve">, apresentar todos os </w:t>
      </w:r>
      <w:r>
        <w:rPr>
          <w:rFonts w:ascii="Times New Roman" w:eastAsia="Arial" w:hAnsi="Times New Roman" w:cs="Times New Roman"/>
          <w:sz w:val="24"/>
          <w:szCs w:val="24"/>
        </w:rPr>
        <w:t>recibos de pagamentos</w:t>
      </w:r>
      <w:r w:rsidRPr="009622E3">
        <w:rPr>
          <w:rFonts w:ascii="Times New Roman" w:eastAsia="Arial" w:hAnsi="Times New Roman" w:cs="Times New Roman"/>
          <w:sz w:val="24"/>
          <w:szCs w:val="24"/>
        </w:rPr>
        <w:t xml:space="preserve"> (do antigo e do novo contrato);</w:t>
      </w:r>
    </w:p>
    <w:p w:rsidR="00CD2624" w:rsidRDefault="00CD2624" w:rsidP="00CD2624">
      <w:pPr>
        <w:pStyle w:val="PargrafodaLista"/>
        <w:rPr>
          <w:rFonts w:ascii="Times New Roman" w:eastAsia="Symbol" w:hAnsi="Times New Roman" w:cs="Times New Roman"/>
          <w:sz w:val="24"/>
          <w:szCs w:val="24"/>
        </w:rPr>
      </w:pPr>
    </w:p>
    <w:p w:rsidR="00CD2624" w:rsidRPr="0014190D" w:rsidRDefault="00CD2624" w:rsidP="00CD2624">
      <w:pPr>
        <w:tabs>
          <w:tab w:val="left" w:pos="1540"/>
        </w:tabs>
        <w:spacing w:line="231" w:lineRule="auto"/>
        <w:ind w:right="26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CD2624">
        <w:rPr>
          <w:rFonts w:ascii="Times New Roman" w:eastAsia="Symbol" w:hAnsi="Times New Roman" w:cs="Times New Roman"/>
          <w:sz w:val="24"/>
          <w:szCs w:val="24"/>
        </w:rPr>
        <w:t>c)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875D74">
        <w:rPr>
          <w:rFonts w:ascii="Times New Roman" w:eastAsia="Symbol" w:hAnsi="Times New Roman" w:cs="Times New Roman"/>
          <w:b/>
          <w:sz w:val="24"/>
          <w:szCs w:val="24"/>
        </w:rPr>
        <w:t>ATESTADO de matrícula no semestre 2020/2</w:t>
      </w:r>
      <w:r w:rsidR="00875D74">
        <w:rPr>
          <w:rFonts w:ascii="Times New Roman" w:eastAsia="Symbol" w:hAnsi="Times New Roman" w:cs="Times New Roman"/>
          <w:b/>
          <w:sz w:val="24"/>
          <w:szCs w:val="24"/>
        </w:rPr>
        <w:t>;</w:t>
      </w:r>
    </w:p>
    <w:p w:rsidR="00AA2EDA" w:rsidRPr="009622E3" w:rsidRDefault="00AA2EDA">
      <w:pPr>
        <w:spacing w:line="28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2EDA" w:rsidRPr="00F81F2C" w:rsidRDefault="003915B7">
      <w:pPr>
        <w:spacing w:line="238" w:lineRule="auto"/>
        <w:ind w:left="260" w:right="26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2.2.1</w:t>
      </w:r>
      <w:r w:rsidRPr="00F81F2C">
        <w:rPr>
          <w:rFonts w:ascii="Times New Roman" w:eastAsia="Arial" w:hAnsi="Times New Roman" w:cs="Times New Roman"/>
          <w:sz w:val="24"/>
          <w:szCs w:val="24"/>
        </w:rPr>
        <w:t>. Os/a</w:t>
      </w:r>
      <w:r w:rsidR="00AA2EDA" w:rsidRPr="00F81F2C">
        <w:rPr>
          <w:rFonts w:ascii="Times New Roman" w:eastAsia="Arial" w:hAnsi="Times New Roman" w:cs="Times New Roman"/>
          <w:sz w:val="24"/>
          <w:szCs w:val="24"/>
        </w:rPr>
        <w:t>s estudantes atendidos/as com o auxílio moradia durante o período previsto neste edital, que não apresentarem a documentaçã</w:t>
      </w:r>
      <w:r w:rsidRPr="00F81F2C">
        <w:rPr>
          <w:rFonts w:ascii="Times New Roman" w:eastAsia="Arial" w:hAnsi="Times New Roman" w:cs="Times New Roman"/>
          <w:sz w:val="24"/>
          <w:szCs w:val="24"/>
        </w:rPr>
        <w:t xml:space="preserve">o de acordo com o item 2.2. </w:t>
      </w:r>
      <w:r w:rsidR="00AA2EDA" w:rsidRPr="00F81F2C">
        <w:rPr>
          <w:rFonts w:ascii="Times New Roman" w:eastAsia="Arial" w:hAnsi="Times New Roman" w:cs="Times New Roman"/>
          <w:b/>
          <w:sz w:val="24"/>
          <w:szCs w:val="24"/>
        </w:rPr>
        <w:t>NÃO</w:t>
      </w:r>
      <w:r w:rsidR="00AA2EDA" w:rsidRPr="00F81F2C">
        <w:rPr>
          <w:rFonts w:ascii="Times New Roman" w:eastAsia="Arial" w:hAnsi="Times New Roman" w:cs="Times New Roman"/>
          <w:sz w:val="24"/>
          <w:szCs w:val="24"/>
        </w:rPr>
        <w:t xml:space="preserve"> poderão solicitar renovação de </w:t>
      </w:r>
      <w:r w:rsidR="00AA2EDA" w:rsidRPr="00F81F2C">
        <w:rPr>
          <w:rFonts w:ascii="Times New Roman" w:eastAsia="Arial" w:hAnsi="Times New Roman" w:cs="Times New Roman"/>
          <w:b/>
          <w:sz w:val="24"/>
          <w:szCs w:val="24"/>
        </w:rPr>
        <w:t>NENHUM</w:t>
      </w:r>
      <w:r w:rsidR="00AA2EDA" w:rsidRPr="00F81F2C">
        <w:rPr>
          <w:rFonts w:ascii="Times New Roman" w:eastAsia="Arial" w:hAnsi="Times New Roman" w:cs="Times New Roman"/>
          <w:sz w:val="24"/>
          <w:szCs w:val="24"/>
        </w:rPr>
        <w:t xml:space="preserve"> auxílio ou Bolsa </w:t>
      </w:r>
      <w:r w:rsidR="00F46D93" w:rsidRPr="00F81F2C">
        <w:rPr>
          <w:rFonts w:ascii="Times New Roman" w:eastAsia="Arial" w:hAnsi="Times New Roman" w:cs="Times New Roman"/>
          <w:sz w:val="24"/>
          <w:szCs w:val="24"/>
        </w:rPr>
        <w:t>cuja fonte de recurso esteja vinculada ao PNAES</w:t>
      </w:r>
      <w:r w:rsidR="0013551D" w:rsidRPr="00F81F2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A2EDA" w:rsidRPr="00F81F2C">
        <w:rPr>
          <w:rFonts w:ascii="Times New Roman" w:eastAsia="Arial" w:hAnsi="Times New Roman" w:cs="Times New Roman"/>
          <w:sz w:val="24"/>
          <w:szCs w:val="24"/>
        </w:rPr>
        <w:t>e poderão responder administrativa e juridicamente por este ato.</w:t>
      </w:r>
    </w:p>
    <w:p w:rsidR="00AA2EDA" w:rsidRPr="009622E3" w:rsidRDefault="00AA2EDA">
      <w:pPr>
        <w:spacing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2EDA" w:rsidRPr="009622E3" w:rsidRDefault="00AA2EDA">
      <w:pPr>
        <w:spacing w:line="236" w:lineRule="auto"/>
        <w:ind w:left="260" w:right="26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22E3">
        <w:rPr>
          <w:rFonts w:ascii="Times New Roman" w:eastAsia="Arial" w:hAnsi="Times New Roman" w:cs="Times New Roman"/>
          <w:sz w:val="24"/>
          <w:szCs w:val="24"/>
        </w:rPr>
        <w:t>2.3. Todos os procedimentos relativos à apresentação de documentos e informações constante neste edital deverão ser realizados via SEI-UFMT, de acordo com o</w:t>
      </w:r>
      <w:r w:rsidR="007D142A">
        <w:rPr>
          <w:rFonts w:ascii="Times New Roman" w:eastAsia="Arial" w:hAnsi="Times New Roman" w:cs="Times New Roman"/>
          <w:sz w:val="24"/>
          <w:szCs w:val="24"/>
        </w:rPr>
        <w:t xml:space="preserve"> ANEXO I deste edital.</w:t>
      </w:r>
    </w:p>
    <w:p w:rsidR="00AA2EDA" w:rsidRPr="009622E3" w:rsidRDefault="00AA2EDA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657B" w:rsidRDefault="005C657B">
      <w:pPr>
        <w:spacing w:line="237" w:lineRule="auto"/>
        <w:ind w:left="260" w:right="266"/>
        <w:rPr>
          <w:rFonts w:ascii="Times New Roman" w:eastAsia="Arial" w:hAnsi="Times New Roman" w:cs="Times New Roman"/>
          <w:sz w:val="24"/>
          <w:szCs w:val="24"/>
        </w:rPr>
      </w:pPr>
    </w:p>
    <w:p w:rsidR="00AA2EDA" w:rsidRPr="009622E3" w:rsidRDefault="00AA2EDA">
      <w:pPr>
        <w:spacing w:line="236" w:lineRule="auto"/>
        <w:ind w:left="260" w:right="26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22E3">
        <w:rPr>
          <w:rFonts w:ascii="Times New Roman" w:eastAsia="Arial" w:hAnsi="Times New Roman" w:cs="Times New Roman"/>
          <w:sz w:val="24"/>
          <w:szCs w:val="24"/>
        </w:rPr>
        <w:t>2.3.</w:t>
      </w:r>
      <w:r w:rsidR="007D142A">
        <w:rPr>
          <w:rFonts w:ascii="Times New Roman" w:eastAsia="Arial" w:hAnsi="Times New Roman" w:cs="Times New Roman"/>
          <w:sz w:val="24"/>
          <w:szCs w:val="24"/>
        </w:rPr>
        <w:t>1</w:t>
      </w:r>
      <w:r w:rsidR="001630B2">
        <w:rPr>
          <w:rFonts w:ascii="Times New Roman" w:eastAsia="Arial" w:hAnsi="Times New Roman" w:cs="Times New Roman"/>
          <w:sz w:val="24"/>
          <w:szCs w:val="24"/>
        </w:rPr>
        <w:t>.</w:t>
      </w:r>
      <w:r w:rsidRPr="009622E3">
        <w:rPr>
          <w:rFonts w:ascii="Times New Roman" w:eastAsia="Arial" w:hAnsi="Times New Roman" w:cs="Times New Roman"/>
          <w:sz w:val="24"/>
          <w:szCs w:val="24"/>
        </w:rPr>
        <w:t xml:space="preserve"> Em caso de dúvidas quanto ao SEI-UFMT, pode ser solicitado orientação pelo telefone (66) 99647-0411, em horário comercial, de segunda a sexta-feira, no período das 08h00min ás 11h00min e 14h00min ás 17h00min;</w:t>
      </w:r>
    </w:p>
    <w:p w:rsidR="00AA2EDA" w:rsidRPr="009622E3" w:rsidRDefault="00AA2EDA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657B" w:rsidRDefault="005C657B">
      <w:pPr>
        <w:spacing w:line="235" w:lineRule="auto"/>
        <w:ind w:left="260" w:right="26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2EDA" w:rsidRDefault="00AA2EDA">
      <w:pPr>
        <w:spacing w:line="235" w:lineRule="auto"/>
        <w:ind w:left="260" w:right="2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22E3">
        <w:rPr>
          <w:rFonts w:ascii="Times New Roman" w:eastAsia="Arial" w:hAnsi="Times New Roman" w:cs="Times New Roman"/>
          <w:sz w:val="24"/>
          <w:szCs w:val="24"/>
        </w:rPr>
        <w:t>2</w:t>
      </w:r>
      <w:r w:rsidR="007D142A">
        <w:rPr>
          <w:rFonts w:ascii="Times New Roman" w:eastAsia="Arial" w:hAnsi="Times New Roman" w:cs="Times New Roman"/>
          <w:sz w:val="24"/>
          <w:szCs w:val="24"/>
        </w:rPr>
        <w:t>.3.2</w:t>
      </w:r>
      <w:r w:rsidRPr="009622E3">
        <w:rPr>
          <w:rFonts w:ascii="Times New Roman" w:eastAsia="Arial" w:hAnsi="Times New Roman" w:cs="Times New Roman"/>
          <w:sz w:val="24"/>
          <w:szCs w:val="24"/>
        </w:rPr>
        <w:t xml:space="preserve"> Em caso de dúvidas quanto ao edital, estas poderão ser esclarecidas pelo e-mail</w:t>
      </w:r>
      <w:r w:rsidRPr="009622E3">
        <w:rPr>
          <w:rFonts w:ascii="Times New Roman" w:eastAsia="Arial" w:hAnsi="Times New Roman" w:cs="Times New Roman"/>
          <w:color w:val="0000FF"/>
          <w:sz w:val="24"/>
          <w:szCs w:val="24"/>
        </w:rPr>
        <w:t xml:space="preserve"> </w:t>
      </w:r>
      <w:r w:rsidR="007D142A" w:rsidRPr="007D142A">
        <w:rPr>
          <w:rFonts w:ascii="Times New Roman" w:eastAsia="Arial" w:hAnsi="Times New Roman" w:cs="Times New Roman"/>
          <w:color w:val="0000FF"/>
          <w:sz w:val="24"/>
          <w:szCs w:val="24"/>
          <w:u w:val="single"/>
        </w:rPr>
        <w:t>cae.</w:t>
      </w:r>
      <w:hyperlink r:id="rId9" w:history="1">
        <w:r w:rsidRPr="007D142A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proece@ufr.edu.br</w:t>
        </w:r>
        <w:r w:rsidRPr="007D142A">
          <w:rPr>
            <w:rFonts w:ascii="Times New Roman" w:eastAsia="Arial" w:hAnsi="Times New Roman" w:cs="Times New Roman"/>
            <w:sz w:val="24"/>
            <w:szCs w:val="24"/>
            <w:u w:val="single"/>
          </w:rPr>
          <w:t>.</w:t>
        </w:r>
      </w:hyperlink>
    </w:p>
    <w:p w:rsidR="007D142A" w:rsidRDefault="007D142A">
      <w:pPr>
        <w:spacing w:line="235" w:lineRule="auto"/>
        <w:ind w:left="260" w:right="2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2EDA" w:rsidRPr="009622E3" w:rsidRDefault="00AA2EDA" w:rsidP="007D142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3"/>
      <w:bookmarkEnd w:id="1"/>
    </w:p>
    <w:p w:rsidR="00AA2EDA" w:rsidRPr="005C657B" w:rsidRDefault="00AA2EDA">
      <w:pPr>
        <w:numPr>
          <w:ilvl w:val="0"/>
          <w:numId w:val="5"/>
        </w:numPr>
        <w:tabs>
          <w:tab w:val="left" w:pos="540"/>
        </w:tabs>
        <w:spacing w:line="0" w:lineRule="atLeast"/>
        <w:ind w:left="540" w:hanging="278"/>
        <w:rPr>
          <w:rFonts w:ascii="Times New Roman" w:eastAsia="Arial" w:hAnsi="Times New Roman" w:cs="Times New Roman"/>
          <w:b/>
          <w:sz w:val="24"/>
          <w:szCs w:val="24"/>
        </w:rPr>
      </w:pPr>
      <w:r w:rsidRPr="005C657B">
        <w:rPr>
          <w:rFonts w:ascii="Times New Roman" w:eastAsia="Arial" w:hAnsi="Times New Roman" w:cs="Times New Roman"/>
          <w:b/>
          <w:sz w:val="24"/>
          <w:szCs w:val="24"/>
        </w:rPr>
        <w:t>DAS ETAPAS</w:t>
      </w:r>
    </w:p>
    <w:p w:rsidR="00AA2EDA" w:rsidRPr="009622E3" w:rsidRDefault="00AA2EDA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2EDA" w:rsidRPr="009622E3" w:rsidRDefault="00AA2EDA">
      <w:pPr>
        <w:spacing w:line="0" w:lineRule="atLeast"/>
        <w:ind w:left="260"/>
        <w:rPr>
          <w:rFonts w:ascii="Times New Roman" w:eastAsia="Arial" w:hAnsi="Times New Roman" w:cs="Times New Roman"/>
          <w:sz w:val="24"/>
          <w:szCs w:val="24"/>
        </w:rPr>
      </w:pPr>
      <w:r w:rsidRPr="009622E3">
        <w:rPr>
          <w:rFonts w:ascii="Times New Roman" w:eastAsia="Arial" w:hAnsi="Times New Roman" w:cs="Times New Roman"/>
          <w:sz w:val="24"/>
          <w:szCs w:val="24"/>
        </w:rPr>
        <w:t>O processo de Prestação de Contas observará as etapas a seguir:</w:t>
      </w:r>
    </w:p>
    <w:p w:rsidR="00AA2EDA" w:rsidRPr="009622E3" w:rsidRDefault="00AA2EDA">
      <w:pPr>
        <w:spacing w:line="2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2EDA" w:rsidRPr="009622E3" w:rsidRDefault="00AA2EDA">
      <w:pPr>
        <w:spacing w:line="235" w:lineRule="auto"/>
        <w:ind w:left="260" w:right="26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57B">
        <w:rPr>
          <w:rFonts w:ascii="Times New Roman" w:eastAsia="Arial" w:hAnsi="Times New Roman" w:cs="Times New Roman"/>
          <w:b/>
          <w:sz w:val="24"/>
          <w:szCs w:val="24"/>
        </w:rPr>
        <w:t>3.1. Etapa 1</w:t>
      </w:r>
      <w:r w:rsidRPr="009622E3">
        <w:rPr>
          <w:rFonts w:ascii="Times New Roman" w:eastAsia="Arial" w:hAnsi="Times New Roman" w:cs="Times New Roman"/>
          <w:b/>
          <w:sz w:val="24"/>
          <w:szCs w:val="24"/>
        </w:rPr>
        <w:t xml:space="preserve"> -</w:t>
      </w:r>
      <w:r w:rsidR="007D142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13EE2" w:rsidRPr="00813EE2">
        <w:rPr>
          <w:rFonts w:ascii="Times New Roman" w:eastAsia="Arial" w:hAnsi="Times New Roman" w:cs="Times New Roman"/>
          <w:b/>
          <w:sz w:val="24"/>
          <w:szCs w:val="24"/>
        </w:rPr>
        <w:t>PETICIONAMENTO</w:t>
      </w:r>
      <w:r w:rsidR="007D142A">
        <w:rPr>
          <w:rFonts w:ascii="Times New Roman" w:eastAsia="Arial" w:hAnsi="Times New Roman" w:cs="Times New Roman"/>
          <w:sz w:val="24"/>
          <w:szCs w:val="24"/>
        </w:rPr>
        <w:t xml:space="preserve"> do</w:t>
      </w:r>
      <w:r w:rsidRPr="009622E3">
        <w:rPr>
          <w:rFonts w:ascii="Times New Roman" w:eastAsia="Arial" w:hAnsi="Times New Roman" w:cs="Times New Roman"/>
          <w:sz w:val="24"/>
          <w:szCs w:val="24"/>
        </w:rPr>
        <w:t xml:space="preserve"> processo com o envio de toda a documentação </w:t>
      </w:r>
      <w:r w:rsidR="007D142A">
        <w:rPr>
          <w:rFonts w:ascii="Times New Roman" w:eastAsia="Arial" w:hAnsi="Times New Roman" w:cs="Times New Roman"/>
          <w:sz w:val="24"/>
          <w:szCs w:val="24"/>
        </w:rPr>
        <w:t>descrita</w:t>
      </w:r>
      <w:r w:rsidRPr="009622E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D142A">
        <w:rPr>
          <w:rFonts w:ascii="Times New Roman" w:eastAsia="Arial" w:hAnsi="Times New Roman" w:cs="Times New Roman"/>
          <w:sz w:val="24"/>
          <w:szCs w:val="24"/>
        </w:rPr>
        <w:t>n</w:t>
      </w:r>
      <w:r w:rsidRPr="009622E3">
        <w:rPr>
          <w:rFonts w:ascii="Times New Roman" w:eastAsia="Arial" w:hAnsi="Times New Roman" w:cs="Times New Roman"/>
          <w:sz w:val="24"/>
          <w:szCs w:val="24"/>
        </w:rPr>
        <w:t>o item 2.2.</w:t>
      </w:r>
    </w:p>
    <w:p w:rsidR="00AA2EDA" w:rsidRPr="009622E3" w:rsidRDefault="00AA2EDA">
      <w:pPr>
        <w:spacing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2EDA" w:rsidRPr="009622E3" w:rsidRDefault="00AA2EDA">
      <w:pPr>
        <w:spacing w:line="236" w:lineRule="auto"/>
        <w:ind w:left="260" w:right="26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C657B">
        <w:rPr>
          <w:rFonts w:ascii="Times New Roman" w:eastAsia="Arial" w:hAnsi="Times New Roman" w:cs="Times New Roman"/>
          <w:b/>
          <w:sz w:val="24"/>
          <w:szCs w:val="24"/>
        </w:rPr>
        <w:t>3.2. Etapa 2</w:t>
      </w:r>
      <w:r w:rsidRPr="009622E3">
        <w:rPr>
          <w:rFonts w:ascii="Times New Roman" w:eastAsia="Arial" w:hAnsi="Times New Roman" w:cs="Times New Roman"/>
          <w:b/>
          <w:sz w:val="24"/>
          <w:szCs w:val="24"/>
        </w:rPr>
        <w:t xml:space="preserve"> -</w:t>
      </w:r>
      <w:r w:rsidRPr="009622E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13EE2" w:rsidRPr="00813EE2">
        <w:rPr>
          <w:rFonts w:ascii="Times New Roman" w:eastAsia="Arial" w:hAnsi="Times New Roman" w:cs="Times New Roman"/>
          <w:b/>
          <w:sz w:val="24"/>
          <w:szCs w:val="24"/>
        </w:rPr>
        <w:t>DIVULGAÇÃO DO RESULTADO PRELIMINAR</w:t>
      </w:r>
      <w:r w:rsidRPr="009622E3">
        <w:rPr>
          <w:rFonts w:ascii="Times New Roman" w:eastAsia="Arial" w:hAnsi="Times New Roman" w:cs="Times New Roman"/>
          <w:sz w:val="24"/>
          <w:szCs w:val="24"/>
        </w:rPr>
        <w:t>, co</w:t>
      </w:r>
      <w:r w:rsidR="007D142A">
        <w:rPr>
          <w:rFonts w:ascii="Times New Roman" w:eastAsia="Arial" w:hAnsi="Times New Roman" w:cs="Times New Roman"/>
          <w:sz w:val="24"/>
          <w:szCs w:val="24"/>
        </w:rPr>
        <w:t xml:space="preserve">nforme cronograma deste edital, a ser publicado </w:t>
      </w:r>
      <w:r w:rsidRPr="009622E3">
        <w:rPr>
          <w:rFonts w:ascii="Times New Roman" w:eastAsia="Arial" w:hAnsi="Times New Roman" w:cs="Times New Roman"/>
          <w:sz w:val="24"/>
          <w:szCs w:val="24"/>
        </w:rPr>
        <w:t>no endereço eletrônico da UFR (</w:t>
      </w:r>
      <w:r w:rsidRPr="009622E3">
        <w:rPr>
          <w:rFonts w:ascii="Times New Roman" w:eastAsia="Arial" w:hAnsi="Times New Roman" w:cs="Times New Roman"/>
          <w:color w:val="0000EF"/>
          <w:sz w:val="24"/>
          <w:szCs w:val="24"/>
        </w:rPr>
        <w:t>https://ufr.edu.br/</w:t>
      </w:r>
      <w:r w:rsidRPr="009622E3">
        <w:rPr>
          <w:rFonts w:ascii="Times New Roman" w:eastAsia="Arial" w:hAnsi="Times New Roman" w:cs="Times New Roman"/>
          <w:sz w:val="24"/>
          <w:szCs w:val="24"/>
        </w:rPr>
        <w:t>), com os seguintes resultados:</w:t>
      </w:r>
    </w:p>
    <w:p w:rsidR="00AA2EDA" w:rsidRPr="009622E3" w:rsidRDefault="00AA2EDA">
      <w:pPr>
        <w:spacing w:line="2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2EDA" w:rsidRPr="00875D74" w:rsidRDefault="007D142A">
      <w:pPr>
        <w:numPr>
          <w:ilvl w:val="0"/>
          <w:numId w:val="6"/>
        </w:numPr>
        <w:tabs>
          <w:tab w:val="left" w:pos="1180"/>
        </w:tabs>
        <w:spacing w:line="235" w:lineRule="auto"/>
        <w:ind w:left="1180" w:right="266" w:hanging="352"/>
        <w:rPr>
          <w:rFonts w:ascii="Times New Roman" w:eastAsia="Arial" w:hAnsi="Times New Roman" w:cs="Times New Roman"/>
          <w:sz w:val="24"/>
          <w:szCs w:val="24"/>
        </w:rPr>
      </w:pPr>
      <w:r w:rsidRPr="00875D74">
        <w:rPr>
          <w:rFonts w:ascii="Times New Roman" w:eastAsia="Arial" w:hAnsi="Times New Roman" w:cs="Times New Roman"/>
          <w:b/>
          <w:sz w:val="24"/>
          <w:szCs w:val="24"/>
        </w:rPr>
        <w:t>DEFERIDO</w:t>
      </w:r>
      <w:r w:rsidR="00AA2EDA" w:rsidRPr="00875D74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="00AA2EDA" w:rsidRPr="00875D74">
        <w:rPr>
          <w:rFonts w:ascii="Times New Roman" w:eastAsia="Arial" w:hAnsi="Times New Roman" w:cs="Times New Roman"/>
          <w:sz w:val="24"/>
          <w:szCs w:val="24"/>
        </w:rPr>
        <w:t xml:space="preserve"> estudantes que cumpriram os critérios estabelecidos neste edital e estão regularmente matriculados no semestre letivo </w:t>
      </w:r>
      <w:r w:rsidR="00875D74" w:rsidRPr="00875D74">
        <w:rPr>
          <w:rFonts w:ascii="Times New Roman" w:eastAsia="Arial" w:hAnsi="Times New Roman" w:cs="Times New Roman"/>
          <w:sz w:val="24"/>
          <w:szCs w:val="24"/>
        </w:rPr>
        <w:t>2020/2;</w:t>
      </w:r>
    </w:p>
    <w:p w:rsidR="00AA2EDA" w:rsidRPr="00875D74" w:rsidRDefault="00AA2EDA">
      <w:pPr>
        <w:spacing w:line="11" w:lineRule="exact"/>
        <w:rPr>
          <w:rFonts w:ascii="Times New Roman" w:eastAsia="Arial" w:hAnsi="Times New Roman" w:cs="Times New Roman"/>
          <w:sz w:val="24"/>
          <w:szCs w:val="24"/>
        </w:rPr>
      </w:pPr>
    </w:p>
    <w:p w:rsidR="00AA2EDA" w:rsidRPr="00875D74" w:rsidRDefault="007D142A">
      <w:pPr>
        <w:numPr>
          <w:ilvl w:val="0"/>
          <w:numId w:val="6"/>
        </w:numPr>
        <w:tabs>
          <w:tab w:val="left" w:pos="1180"/>
        </w:tabs>
        <w:spacing w:line="236" w:lineRule="auto"/>
        <w:ind w:left="1180" w:right="266" w:hanging="35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75D74">
        <w:rPr>
          <w:rFonts w:ascii="Times New Roman" w:eastAsia="Arial" w:hAnsi="Times New Roman" w:cs="Times New Roman"/>
          <w:b/>
          <w:sz w:val="24"/>
          <w:szCs w:val="24"/>
        </w:rPr>
        <w:lastRenderedPageBreak/>
        <w:t>INDEFERIDO</w:t>
      </w:r>
      <w:r w:rsidR="00AA2EDA" w:rsidRPr="00875D74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="00AA2EDA" w:rsidRPr="00875D74">
        <w:rPr>
          <w:rFonts w:ascii="Times New Roman" w:eastAsia="Arial" w:hAnsi="Times New Roman" w:cs="Times New Roman"/>
          <w:sz w:val="24"/>
          <w:szCs w:val="24"/>
        </w:rPr>
        <w:t xml:space="preserve"> estudantes que </w:t>
      </w:r>
      <w:r w:rsidRPr="00875D74">
        <w:rPr>
          <w:rFonts w:ascii="Times New Roman" w:eastAsia="Arial" w:hAnsi="Times New Roman" w:cs="Times New Roman"/>
          <w:b/>
          <w:sz w:val="24"/>
          <w:szCs w:val="24"/>
        </w:rPr>
        <w:t>NÃO</w:t>
      </w:r>
      <w:r w:rsidRPr="00875D7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A2EDA" w:rsidRPr="00875D74">
        <w:rPr>
          <w:rFonts w:ascii="Times New Roman" w:eastAsia="Arial" w:hAnsi="Times New Roman" w:cs="Times New Roman"/>
          <w:sz w:val="24"/>
          <w:szCs w:val="24"/>
        </w:rPr>
        <w:t xml:space="preserve">cumpriram os critérios estabelecidos neste edital e/ou </w:t>
      </w:r>
      <w:r w:rsidR="00875D74" w:rsidRPr="00875D74">
        <w:rPr>
          <w:rFonts w:ascii="Times New Roman" w:eastAsia="Arial" w:hAnsi="Times New Roman" w:cs="Times New Roman"/>
          <w:sz w:val="24"/>
          <w:szCs w:val="24"/>
        </w:rPr>
        <w:t>que não apresentaram o atestado de matrícula do semestre 2020/2</w:t>
      </w:r>
      <w:r w:rsidR="00AA2EDA" w:rsidRPr="00875D74">
        <w:rPr>
          <w:rFonts w:ascii="Times New Roman" w:eastAsia="Arial" w:hAnsi="Times New Roman" w:cs="Times New Roman"/>
          <w:sz w:val="24"/>
          <w:szCs w:val="24"/>
        </w:rPr>
        <w:t>.</w:t>
      </w:r>
    </w:p>
    <w:p w:rsidR="00AA2EDA" w:rsidRPr="009622E3" w:rsidRDefault="00AA2EDA">
      <w:pPr>
        <w:spacing w:line="2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2EDA" w:rsidRPr="009622E3" w:rsidRDefault="00AA2EDA">
      <w:pPr>
        <w:spacing w:line="238" w:lineRule="auto"/>
        <w:ind w:left="260" w:right="26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23FE1">
        <w:rPr>
          <w:rFonts w:ascii="Times New Roman" w:eastAsia="Arial" w:hAnsi="Times New Roman" w:cs="Times New Roman"/>
          <w:b/>
          <w:sz w:val="24"/>
          <w:szCs w:val="24"/>
        </w:rPr>
        <w:t>3.3. Etapa 3</w:t>
      </w:r>
      <w:r w:rsidRPr="009622E3">
        <w:rPr>
          <w:rFonts w:ascii="Times New Roman" w:eastAsia="Arial" w:hAnsi="Times New Roman" w:cs="Times New Roman"/>
          <w:b/>
          <w:sz w:val="24"/>
          <w:szCs w:val="24"/>
        </w:rPr>
        <w:t xml:space="preserve"> -</w:t>
      </w:r>
      <w:r w:rsidRPr="009622E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13EE2" w:rsidRPr="00813EE2">
        <w:rPr>
          <w:rFonts w:ascii="Times New Roman" w:eastAsia="Arial" w:hAnsi="Times New Roman" w:cs="Times New Roman"/>
          <w:b/>
          <w:sz w:val="24"/>
          <w:szCs w:val="24"/>
        </w:rPr>
        <w:t>RECURSO.</w:t>
      </w:r>
      <w:r w:rsidRPr="009622E3">
        <w:rPr>
          <w:rFonts w:ascii="Times New Roman" w:eastAsia="Arial" w:hAnsi="Times New Roman" w:cs="Times New Roman"/>
          <w:sz w:val="24"/>
          <w:szCs w:val="24"/>
        </w:rPr>
        <w:t xml:space="preserve"> Do resultado preliminar caberá recurso endereçado à</w:t>
      </w:r>
      <w:r w:rsidR="00E23FE1">
        <w:rPr>
          <w:rFonts w:ascii="Times New Roman" w:eastAsia="Arial" w:hAnsi="Times New Roman" w:cs="Times New Roman"/>
          <w:sz w:val="24"/>
          <w:szCs w:val="24"/>
        </w:rPr>
        <w:t xml:space="preserve"> CAE/</w:t>
      </w:r>
      <w:r w:rsidRPr="009622E3">
        <w:rPr>
          <w:rFonts w:ascii="Times New Roman" w:eastAsia="Arial" w:hAnsi="Times New Roman" w:cs="Times New Roman"/>
          <w:sz w:val="24"/>
          <w:szCs w:val="24"/>
        </w:rPr>
        <w:t xml:space="preserve">PROECE (via SEI-UFMT), devidamente fundamentado, contendo documentação comprobatória correspondente em anexo, em período definido no cronograma deste edital. O recurso encaminhado fora da data prevista neste edital será </w:t>
      </w:r>
      <w:r w:rsidRPr="009622E3">
        <w:rPr>
          <w:rFonts w:ascii="Times New Roman" w:eastAsia="Arial" w:hAnsi="Times New Roman" w:cs="Times New Roman"/>
          <w:b/>
          <w:sz w:val="24"/>
          <w:szCs w:val="24"/>
          <w:u w:val="single"/>
        </w:rPr>
        <w:t>INDEFERIDO</w:t>
      </w:r>
      <w:r w:rsidRPr="009622E3">
        <w:rPr>
          <w:rFonts w:ascii="Times New Roman" w:eastAsia="Arial" w:hAnsi="Times New Roman" w:cs="Times New Roman"/>
          <w:sz w:val="24"/>
          <w:szCs w:val="24"/>
        </w:rPr>
        <w:t>.</w:t>
      </w:r>
    </w:p>
    <w:p w:rsidR="00AA2EDA" w:rsidRPr="009622E3" w:rsidRDefault="00AA2EDA">
      <w:pPr>
        <w:spacing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2EDA" w:rsidRPr="009622E3" w:rsidRDefault="00AA2EDA">
      <w:pPr>
        <w:spacing w:line="237" w:lineRule="auto"/>
        <w:ind w:left="260" w:right="26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23FE1">
        <w:rPr>
          <w:rFonts w:ascii="Times New Roman" w:eastAsia="Arial" w:hAnsi="Times New Roman" w:cs="Times New Roman"/>
          <w:b/>
          <w:sz w:val="24"/>
          <w:szCs w:val="24"/>
        </w:rPr>
        <w:t>3.4. E</w:t>
      </w:r>
      <w:r w:rsidRPr="009622E3">
        <w:rPr>
          <w:rFonts w:ascii="Times New Roman" w:eastAsia="Arial" w:hAnsi="Times New Roman" w:cs="Times New Roman"/>
          <w:b/>
          <w:sz w:val="24"/>
          <w:szCs w:val="24"/>
        </w:rPr>
        <w:t>tapa 4 -</w:t>
      </w:r>
      <w:r w:rsidRPr="009622E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13EE2" w:rsidRPr="00813EE2">
        <w:rPr>
          <w:rFonts w:ascii="Times New Roman" w:eastAsia="Arial" w:hAnsi="Times New Roman" w:cs="Times New Roman"/>
          <w:b/>
          <w:sz w:val="24"/>
          <w:szCs w:val="24"/>
        </w:rPr>
        <w:t>RESULTADO FINAL</w:t>
      </w:r>
      <w:r w:rsidRPr="009622E3">
        <w:rPr>
          <w:rFonts w:ascii="Times New Roman" w:eastAsia="Arial" w:hAnsi="Times New Roman" w:cs="Times New Roman"/>
          <w:sz w:val="24"/>
          <w:szCs w:val="24"/>
        </w:rPr>
        <w:t xml:space="preserve">. Com base no resultado preliminar e após o período de recurso, o resultado final será divulgado de acordo com as datas previstas no cronograma deste edital no </w:t>
      </w:r>
      <w:r w:rsidR="00E23FE1">
        <w:rPr>
          <w:rFonts w:ascii="Times New Roman" w:eastAsia="Arial" w:hAnsi="Times New Roman" w:cs="Times New Roman"/>
          <w:sz w:val="24"/>
          <w:szCs w:val="24"/>
        </w:rPr>
        <w:t>site da UFR</w:t>
      </w:r>
      <w:r w:rsidRPr="009622E3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="00E23FE1">
        <w:rPr>
          <w:rFonts w:ascii="Times New Roman" w:eastAsia="Arial" w:hAnsi="Times New Roman" w:cs="Times New Roman"/>
          <w:color w:val="0000EF"/>
          <w:sz w:val="24"/>
          <w:szCs w:val="24"/>
        </w:rPr>
        <w:t>https://ufr.edu.br</w:t>
      </w:r>
      <w:r w:rsidRPr="009622E3">
        <w:rPr>
          <w:rFonts w:ascii="Times New Roman" w:eastAsia="Arial" w:hAnsi="Times New Roman" w:cs="Times New Roman"/>
          <w:sz w:val="24"/>
          <w:szCs w:val="24"/>
        </w:rPr>
        <w:t>), contendo os seguintes resultados:</w:t>
      </w:r>
    </w:p>
    <w:p w:rsidR="00AA2EDA" w:rsidRPr="009622E3" w:rsidRDefault="00AA2EDA">
      <w:pPr>
        <w:spacing w:line="2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2EDA" w:rsidRPr="004F3F49" w:rsidRDefault="00F01AD5">
      <w:pPr>
        <w:numPr>
          <w:ilvl w:val="0"/>
          <w:numId w:val="7"/>
        </w:numPr>
        <w:tabs>
          <w:tab w:val="left" w:pos="1110"/>
        </w:tabs>
        <w:spacing w:line="235" w:lineRule="auto"/>
        <w:ind w:left="820" w:right="266" w:firstLine="8"/>
        <w:rPr>
          <w:rFonts w:ascii="Times New Roman" w:eastAsia="Arial" w:hAnsi="Times New Roman" w:cs="Times New Roman"/>
          <w:sz w:val="24"/>
          <w:szCs w:val="24"/>
        </w:rPr>
      </w:pPr>
      <w:r w:rsidRPr="004F3F49">
        <w:rPr>
          <w:rFonts w:ascii="Times New Roman" w:eastAsia="Arial" w:hAnsi="Times New Roman" w:cs="Times New Roman"/>
          <w:b/>
          <w:sz w:val="24"/>
          <w:szCs w:val="24"/>
        </w:rPr>
        <w:t>DEFERIDO</w:t>
      </w:r>
      <w:r w:rsidR="00AA2EDA" w:rsidRPr="004F3F49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="00AA2EDA" w:rsidRPr="004F3F49">
        <w:rPr>
          <w:rFonts w:ascii="Times New Roman" w:eastAsia="Arial" w:hAnsi="Times New Roman" w:cs="Times New Roman"/>
          <w:sz w:val="24"/>
          <w:szCs w:val="24"/>
        </w:rPr>
        <w:t xml:space="preserve"> Estudantes que prestaram </w:t>
      </w:r>
      <w:r w:rsidR="001630B2">
        <w:rPr>
          <w:rFonts w:ascii="Times New Roman" w:eastAsia="Arial" w:hAnsi="Times New Roman" w:cs="Times New Roman"/>
          <w:sz w:val="24"/>
          <w:szCs w:val="24"/>
        </w:rPr>
        <w:t>contas e permanecem com o seu ví</w:t>
      </w:r>
      <w:r w:rsidR="00AA2EDA" w:rsidRPr="004F3F49">
        <w:rPr>
          <w:rFonts w:ascii="Times New Roman" w:eastAsia="Arial" w:hAnsi="Times New Roman" w:cs="Times New Roman"/>
          <w:sz w:val="24"/>
          <w:szCs w:val="24"/>
        </w:rPr>
        <w:t>nculo ativo para o Auxílio Moradia;</w:t>
      </w:r>
    </w:p>
    <w:p w:rsidR="00AA2EDA" w:rsidRPr="004F3F49" w:rsidRDefault="00AA2EDA">
      <w:pPr>
        <w:spacing w:line="11" w:lineRule="exact"/>
        <w:rPr>
          <w:rFonts w:ascii="Times New Roman" w:eastAsia="Arial" w:hAnsi="Times New Roman" w:cs="Times New Roman"/>
          <w:sz w:val="24"/>
          <w:szCs w:val="24"/>
        </w:rPr>
      </w:pPr>
    </w:p>
    <w:p w:rsidR="00AA2EDA" w:rsidRPr="004F3F49" w:rsidRDefault="004F3F49">
      <w:pPr>
        <w:numPr>
          <w:ilvl w:val="0"/>
          <w:numId w:val="7"/>
        </w:numPr>
        <w:tabs>
          <w:tab w:val="left" w:pos="1108"/>
        </w:tabs>
        <w:spacing w:line="235" w:lineRule="auto"/>
        <w:ind w:left="820" w:right="266" w:firstLine="8"/>
        <w:rPr>
          <w:rFonts w:ascii="Times New Roman" w:eastAsia="Arial" w:hAnsi="Times New Roman" w:cs="Times New Roman"/>
          <w:sz w:val="24"/>
          <w:szCs w:val="24"/>
        </w:rPr>
      </w:pPr>
      <w:r w:rsidRPr="004F3F49">
        <w:rPr>
          <w:rFonts w:ascii="Times New Roman" w:eastAsia="Arial" w:hAnsi="Times New Roman" w:cs="Times New Roman"/>
          <w:b/>
          <w:sz w:val="24"/>
          <w:szCs w:val="24"/>
        </w:rPr>
        <w:t>INDEFERIDO:</w:t>
      </w:r>
      <w:r w:rsidR="00AA2EDA" w:rsidRPr="004F3F49">
        <w:rPr>
          <w:rFonts w:ascii="Times New Roman" w:eastAsia="Arial" w:hAnsi="Times New Roman" w:cs="Times New Roman"/>
          <w:sz w:val="24"/>
          <w:szCs w:val="24"/>
        </w:rPr>
        <w:t xml:space="preserve"> Estudantes que </w:t>
      </w:r>
      <w:r w:rsidR="00AA2EDA" w:rsidRPr="004F3F49">
        <w:rPr>
          <w:rFonts w:ascii="Times New Roman" w:eastAsia="Arial" w:hAnsi="Times New Roman" w:cs="Times New Roman"/>
          <w:b/>
          <w:sz w:val="24"/>
          <w:szCs w:val="24"/>
        </w:rPr>
        <w:t>NÃO</w:t>
      </w:r>
      <w:r w:rsidR="00F01AD5" w:rsidRPr="004F3F49">
        <w:rPr>
          <w:rFonts w:ascii="Times New Roman" w:eastAsia="Arial" w:hAnsi="Times New Roman" w:cs="Times New Roman"/>
          <w:sz w:val="24"/>
          <w:szCs w:val="24"/>
        </w:rPr>
        <w:t xml:space="preserve"> prestaram contas e terão seu ví</w:t>
      </w:r>
      <w:r w:rsidR="00AA2EDA" w:rsidRPr="004F3F49">
        <w:rPr>
          <w:rFonts w:ascii="Times New Roman" w:eastAsia="Arial" w:hAnsi="Times New Roman" w:cs="Times New Roman"/>
          <w:sz w:val="24"/>
          <w:szCs w:val="24"/>
        </w:rPr>
        <w:t>nculo cancelado para o Auxílio Moradia;</w:t>
      </w:r>
    </w:p>
    <w:p w:rsidR="00AA2EDA" w:rsidRPr="009622E3" w:rsidRDefault="00AA2EDA">
      <w:pPr>
        <w:spacing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3F49" w:rsidRPr="004F3F49" w:rsidRDefault="00DA4C20">
      <w:pPr>
        <w:spacing w:line="235" w:lineRule="auto"/>
        <w:ind w:left="260" w:right="26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3.4.1. Os/a</w:t>
      </w:r>
      <w:r w:rsidR="00AA2EDA" w:rsidRPr="009622E3">
        <w:rPr>
          <w:rFonts w:ascii="Times New Roman" w:eastAsia="Arial" w:hAnsi="Times New Roman" w:cs="Times New Roman"/>
          <w:sz w:val="24"/>
          <w:szCs w:val="24"/>
        </w:rPr>
        <w:t>s estudantes com vínculo não renovado</w:t>
      </w:r>
      <w:r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1630B2">
        <w:rPr>
          <w:rFonts w:ascii="Times New Roman" w:eastAsia="Arial" w:hAnsi="Times New Roman" w:cs="Times New Roman"/>
          <w:sz w:val="24"/>
          <w:szCs w:val="24"/>
        </w:rPr>
        <w:t>ou seja,</w:t>
      </w:r>
      <w:r>
        <w:rPr>
          <w:rFonts w:ascii="Times New Roman" w:eastAsia="Arial" w:hAnsi="Times New Roman" w:cs="Times New Roman"/>
          <w:sz w:val="24"/>
          <w:szCs w:val="24"/>
        </w:rPr>
        <w:t xml:space="preserve"> INDEFERIDO, </w:t>
      </w:r>
      <w:r w:rsidR="00AA2EDA" w:rsidRPr="009622E3">
        <w:rPr>
          <w:rFonts w:ascii="Times New Roman" w:eastAsia="Arial" w:hAnsi="Times New Roman" w:cs="Times New Roman"/>
          <w:sz w:val="24"/>
          <w:szCs w:val="24"/>
        </w:rPr>
        <w:t>terão seus auxílios cancelados a partir da divulgação do</w:t>
      </w:r>
      <w:r w:rsidR="004F3F49">
        <w:rPr>
          <w:rFonts w:ascii="Times New Roman" w:eastAsia="Arial" w:hAnsi="Times New Roman" w:cs="Times New Roman"/>
          <w:sz w:val="24"/>
          <w:szCs w:val="24"/>
        </w:rPr>
        <w:t xml:space="preserve"> resultado final, </w:t>
      </w:r>
      <w:r w:rsidR="004F3F49" w:rsidRPr="004F3F49">
        <w:rPr>
          <w:rFonts w:ascii="Times New Roman" w:eastAsia="Arial" w:hAnsi="Times New Roman" w:cs="Times New Roman"/>
          <w:sz w:val="24"/>
          <w:szCs w:val="24"/>
        </w:rPr>
        <w:t xml:space="preserve">e só </w:t>
      </w:r>
      <w:r w:rsidR="001630B2" w:rsidRPr="004F3F49">
        <w:rPr>
          <w:rFonts w:ascii="Times New Roman" w:eastAsia="Arial" w:hAnsi="Times New Roman" w:cs="Times New Roman"/>
          <w:sz w:val="24"/>
          <w:szCs w:val="24"/>
        </w:rPr>
        <w:t>poderão concorrer</w:t>
      </w:r>
      <w:r w:rsidR="004F3F49" w:rsidRPr="004F3F49">
        <w:rPr>
          <w:rFonts w:ascii="Times New Roman" w:hAnsi="Times New Roman" w:cs="Times New Roman"/>
          <w:sz w:val="24"/>
          <w:szCs w:val="24"/>
        </w:rPr>
        <w:t xml:space="preserve"> novamente aos auxílios do programa de assistência estudantil após a devida prestação de contas junto a CAE/PROECE</w:t>
      </w:r>
      <w:r w:rsidR="004F3F49">
        <w:rPr>
          <w:rFonts w:ascii="Times New Roman" w:hAnsi="Times New Roman" w:cs="Times New Roman"/>
          <w:sz w:val="24"/>
          <w:szCs w:val="24"/>
        </w:rPr>
        <w:t>.</w:t>
      </w:r>
    </w:p>
    <w:p w:rsidR="00AA2EDA" w:rsidRPr="00E23FE1" w:rsidRDefault="00AA2EDA">
      <w:pPr>
        <w:spacing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EDA" w:rsidRPr="00C15308" w:rsidRDefault="00AA2EDA">
      <w:pPr>
        <w:numPr>
          <w:ilvl w:val="0"/>
          <w:numId w:val="8"/>
        </w:numPr>
        <w:tabs>
          <w:tab w:val="left" w:pos="540"/>
        </w:tabs>
        <w:spacing w:line="0" w:lineRule="atLeast"/>
        <w:ind w:left="540" w:hanging="278"/>
        <w:rPr>
          <w:rFonts w:ascii="Times New Roman" w:eastAsia="Arial" w:hAnsi="Times New Roman" w:cs="Times New Roman"/>
          <w:sz w:val="24"/>
          <w:szCs w:val="24"/>
        </w:rPr>
      </w:pPr>
      <w:r w:rsidRPr="00E23FE1">
        <w:rPr>
          <w:rFonts w:ascii="Times New Roman" w:eastAsia="Arial" w:hAnsi="Times New Roman" w:cs="Times New Roman"/>
          <w:b/>
          <w:sz w:val="24"/>
          <w:szCs w:val="24"/>
        </w:rPr>
        <w:t>DO</w:t>
      </w:r>
      <w:r w:rsidRPr="009622E3">
        <w:rPr>
          <w:rFonts w:ascii="Times New Roman" w:eastAsia="Arial" w:hAnsi="Times New Roman" w:cs="Times New Roman"/>
          <w:b/>
          <w:sz w:val="24"/>
          <w:szCs w:val="24"/>
        </w:rPr>
        <w:t xml:space="preserve"> CRONOGRAMA</w:t>
      </w:r>
    </w:p>
    <w:p w:rsidR="00C15308" w:rsidRDefault="00C15308" w:rsidP="00C15308">
      <w:pPr>
        <w:tabs>
          <w:tab w:val="left" w:pos="540"/>
        </w:tabs>
        <w:spacing w:line="0" w:lineRule="atLeast"/>
        <w:ind w:left="262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3225"/>
        <w:gridCol w:w="3862"/>
      </w:tblGrid>
      <w:tr w:rsidR="00C15308" w:rsidRPr="007F1592" w:rsidTr="007F1592">
        <w:tc>
          <w:tcPr>
            <w:tcW w:w="1303" w:type="dxa"/>
            <w:shd w:val="clear" w:color="auto" w:fill="auto"/>
          </w:tcPr>
          <w:p w:rsidR="00C15308" w:rsidRPr="007F1592" w:rsidRDefault="00C15308" w:rsidP="007F1592">
            <w:pPr>
              <w:tabs>
                <w:tab w:val="left" w:pos="54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F159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ETAPAS</w:t>
            </w:r>
          </w:p>
        </w:tc>
        <w:tc>
          <w:tcPr>
            <w:tcW w:w="3225" w:type="dxa"/>
            <w:shd w:val="clear" w:color="auto" w:fill="auto"/>
          </w:tcPr>
          <w:p w:rsidR="00C15308" w:rsidRPr="007F1592" w:rsidRDefault="00C15308" w:rsidP="007F1592">
            <w:pPr>
              <w:tabs>
                <w:tab w:val="left" w:pos="54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F159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3862" w:type="dxa"/>
            <w:shd w:val="clear" w:color="auto" w:fill="auto"/>
          </w:tcPr>
          <w:p w:rsidR="00C15308" w:rsidRPr="007F1592" w:rsidRDefault="00C15308" w:rsidP="007F1592">
            <w:pPr>
              <w:tabs>
                <w:tab w:val="left" w:pos="54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F159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PERÍODO</w:t>
            </w:r>
          </w:p>
        </w:tc>
      </w:tr>
      <w:tr w:rsidR="00C15308" w:rsidRPr="007F1592" w:rsidTr="007F1592">
        <w:tc>
          <w:tcPr>
            <w:tcW w:w="1303" w:type="dxa"/>
            <w:shd w:val="clear" w:color="auto" w:fill="auto"/>
          </w:tcPr>
          <w:p w:rsidR="00C15308" w:rsidRPr="007F1592" w:rsidRDefault="00C15308" w:rsidP="007F1592">
            <w:pPr>
              <w:tabs>
                <w:tab w:val="left" w:pos="54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F1592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C15308" w:rsidRPr="007F1592" w:rsidRDefault="00C15308" w:rsidP="007F1592">
            <w:pPr>
              <w:tabs>
                <w:tab w:val="left" w:pos="54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F159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PETICIONAMENTO</w:t>
            </w:r>
            <w:r w:rsidRPr="007F159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do processo com o envio de toda a documentação descrita no item 2.2.</w:t>
            </w:r>
          </w:p>
        </w:tc>
        <w:tc>
          <w:tcPr>
            <w:tcW w:w="3862" w:type="dxa"/>
            <w:shd w:val="clear" w:color="auto" w:fill="auto"/>
          </w:tcPr>
          <w:p w:rsidR="00C15308" w:rsidRPr="007F1592" w:rsidRDefault="008A53E1" w:rsidP="007F1592">
            <w:pPr>
              <w:tabs>
                <w:tab w:val="left" w:pos="54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05</w:t>
            </w:r>
            <w:r w:rsidR="00C15308" w:rsidRPr="007F159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/08/2021 </w:t>
            </w:r>
          </w:p>
          <w:p w:rsidR="00C15308" w:rsidRPr="007F1592" w:rsidRDefault="00C15308" w:rsidP="007F1592">
            <w:pPr>
              <w:tabs>
                <w:tab w:val="left" w:pos="54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F159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À</w:t>
            </w:r>
          </w:p>
          <w:p w:rsidR="00C15308" w:rsidRPr="007F1592" w:rsidRDefault="00264DED" w:rsidP="007F1592">
            <w:pPr>
              <w:tabs>
                <w:tab w:val="left" w:pos="54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19</w:t>
            </w:r>
            <w:r w:rsidR="00C15308" w:rsidRPr="007F159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/08/2021</w:t>
            </w:r>
          </w:p>
        </w:tc>
      </w:tr>
      <w:tr w:rsidR="00C15308" w:rsidRPr="007F1592" w:rsidTr="007F1592">
        <w:tc>
          <w:tcPr>
            <w:tcW w:w="1303" w:type="dxa"/>
            <w:shd w:val="clear" w:color="auto" w:fill="auto"/>
          </w:tcPr>
          <w:p w:rsidR="00C15308" w:rsidRPr="007F1592" w:rsidRDefault="00C15308" w:rsidP="007F1592">
            <w:pPr>
              <w:tabs>
                <w:tab w:val="left" w:pos="54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F1592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0408AF" w:rsidRPr="007F1592" w:rsidRDefault="00C15308" w:rsidP="007F1592">
            <w:pPr>
              <w:tabs>
                <w:tab w:val="left" w:pos="54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F159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RESULTADO</w:t>
            </w:r>
          </w:p>
          <w:p w:rsidR="00C15308" w:rsidRPr="007F1592" w:rsidRDefault="00C15308" w:rsidP="007F1592">
            <w:pPr>
              <w:tabs>
                <w:tab w:val="left" w:pos="54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F159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PRELIMINAR</w:t>
            </w:r>
          </w:p>
          <w:p w:rsidR="000408AF" w:rsidRPr="007F1592" w:rsidRDefault="000408AF" w:rsidP="007F1592">
            <w:pPr>
              <w:tabs>
                <w:tab w:val="left" w:pos="540"/>
              </w:tabs>
              <w:spacing w:line="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0408AF" w:rsidRPr="007F1592" w:rsidRDefault="000408AF" w:rsidP="007F1592">
            <w:pPr>
              <w:tabs>
                <w:tab w:val="left" w:pos="540"/>
              </w:tabs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shd w:val="clear" w:color="auto" w:fill="auto"/>
          </w:tcPr>
          <w:p w:rsidR="000408AF" w:rsidRPr="007F1592" w:rsidRDefault="000408AF" w:rsidP="007F1592">
            <w:pPr>
              <w:tabs>
                <w:tab w:val="left" w:pos="54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C15308" w:rsidRPr="007F1592" w:rsidRDefault="00264DED" w:rsidP="007F1592">
            <w:pPr>
              <w:tabs>
                <w:tab w:val="left" w:pos="54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27</w:t>
            </w:r>
            <w:r w:rsidR="000408AF" w:rsidRPr="007F159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/08/2021</w:t>
            </w:r>
          </w:p>
        </w:tc>
      </w:tr>
      <w:tr w:rsidR="00C15308" w:rsidRPr="007F1592" w:rsidTr="007F1592">
        <w:tc>
          <w:tcPr>
            <w:tcW w:w="1303" w:type="dxa"/>
            <w:shd w:val="clear" w:color="auto" w:fill="auto"/>
          </w:tcPr>
          <w:p w:rsidR="00C15308" w:rsidRPr="007F1592" w:rsidRDefault="000408AF" w:rsidP="007F1592">
            <w:pPr>
              <w:tabs>
                <w:tab w:val="left" w:pos="54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F1592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  <w:shd w:val="clear" w:color="auto" w:fill="auto"/>
          </w:tcPr>
          <w:p w:rsidR="00C15308" w:rsidRPr="007F1592" w:rsidRDefault="000408AF" w:rsidP="007F1592">
            <w:pPr>
              <w:tabs>
                <w:tab w:val="left" w:pos="54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F159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RECURSO</w:t>
            </w:r>
          </w:p>
          <w:p w:rsidR="000408AF" w:rsidRPr="007F1592" w:rsidRDefault="000408AF" w:rsidP="007F1592">
            <w:pPr>
              <w:tabs>
                <w:tab w:val="left" w:pos="54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shd w:val="clear" w:color="auto" w:fill="auto"/>
          </w:tcPr>
          <w:p w:rsidR="00C15308" w:rsidRPr="007F1592" w:rsidRDefault="00264DED" w:rsidP="007F1592">
            <w:pPr>
              <w:tabs>
                <w:tab w:val="left" w:pos="54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30 e 31</w:t>
            </w:r>
            <w:r w:rsidR="000408AF" w:rsidRPr="007F159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/08/2021</w:t>
            </w:r>
          </w:p>
        </w:tc>
      </w:tr>
      <w:tr w:rsidR="000408AF" w:rsidRPr="007F1592" w:rsidTr="007F1592">
        <w:tc>
          <w:tcPr>
            <w:tcW w:w="1303" w:type="dxa"/>
            <w:shd w:val="clear" w:color="auto" w:fill="auto"/>
          </w:tcPr>
          <w:p w:rsidR="000408AF" w:rsidRPr="007F1592" w:rsidRDefault="000408AF" w:rsidP="007F1592">
            <w:pPr>
              <w:tabs>
                <w:tab w:val="left" w:pos="54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F1592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  <w:shd w:val="clear" w:color="auto" w:fill="auto"/>
          </w:tcPr>
          <w:p w:rsidR="000408AF" w:rsidRPr="007F1592" w:rsidRDefault="000408AF" w:rsidP="007F1592">
            <w:pPr>
              <w:tabs>
                <w:tab w:val="left" w:pos="54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F159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RESULTADO FINAL</w:t>
            </w:r>
          </w:p>
        </w:tc>
        <w:tc>
          <w:tcPr>
            <w:tcW w:w="3862" w:type="dxa"/>
            <w:shd w:val="clear" w:color="auto" w:fill="auto"/>
          </w:tcPr>
          <w:p w:rsidR="000408AF" w:rsidRPr="007F1592" w:rsidRDefault="00264DED" w:rsidP="007F1592">
            <w:pPr>
              <w:tabs>
                <w:tab w:val="left" w:pos="540"/>
              </w:tabs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06</w:t>
            </w:r>
            <w:r w:rsidR="000408AF" w:rsidRPr="007F159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/09/2021</w:t>
            </w:r>
          </w:p>
        </w:tc>
      </w:tr>
    </w:tbl>
    <w:p w:rsidR="00C15308" w:rsidRPr="00E23FE1" w:rsidRDefault="00C15308" w:rsidP="00C15308">
      <w:pPr>
        <w:tabs>
          <w:tab w:val="left" w:pos="540"/>
        </w:tabs>
        <w:spacing w:line="0" w:lineRule="atLeast"/>
        <w:ind w:left="262"/>
        <w:rPr>
          <w:rFonts w:ascii="Times New Roman" w:eastAsia="Arial" w:hAnsi="Times New Roman" w:cs="Times New Roman"/>
          <w:sz w:val="24"/>
          <w:szCs w:val="24"/>
        </w:rPr>
      </w:pPr>
      <w:bookmarkStart w:id="2" w:name="_GoBack"/>
      <w:bookmarkEnd w:id="2"/>
    </w:p>
    <w:p w:rsidR="00E23FE1" w:rsidRPr="009622E3" w:rsidRDefault="00E23FE1" w:rsidP="00E23FE1">
      <w:pPr>
        <w:tabs>
          <w:tab w:val="left" w:pos="540"/>
        </w:tabs>
        <w:spacing w:line="0" w:lineRule="atLeast"/>
        <w:ind w:left="540"/>
        <w:rPr>
          <w:rFonts w:ascii="Times New Roman" w:eastAsia="Arial" w:hAnsi="Times New Roman" w:cs="Times New Roman"/>
          <w:sz w:val="24"/>
          <w:szCs w:val="24"/>
        </w:rPr>
      </w:pPr>
    </w:p>
    <w:p w:rsidR="00AA2EDA" w:rsidRPr="009622E3" w:rsidRDefault="00AA2EDA">
      <w:pPr>
        <w:spacing w:line="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2EDA" w:rsidRPr="009622E3" w:rsidRDefault="00AA2EDA">
      <w:pPr>
        <w:numPr>
          <w:ilvl w:val="0"/>
          <w:numId w:val="9"/>
        </w:numPr>
        <w:tabs>
          <w:tab w:val="left" w:pos="540"/>
        </w:tabs>
        <w:spacing w:line="0" w:lineRule="atLeast"/>
        <w:ind w:left="540" w:hanging="278"/>
        <w:rPr>
          <w:rFonts w:ascii="Times New Roman" w:eastAsia="Arial" w:hAnsi="Times New Roman" w:cs="Times New Roman"/>
          <w:sz w:val="24"/>
          <w:szCs w:val="24"/>
        </w:rPr>
      </w:pPr>
      <w:bookmarkStart w:id="3" w:name="page4"/>
      <w:bookmarkEnd w:id="3"/>
      <w:r w:rsidRPr="009622E3">
        <w:rPr>
          <w:rFonts w:ascii="Times New Roman" w:eastAsia="Arial" w:hAnsi="Times New Roman" w:cs="Times New Roman"/>
          <w:b/>
          <w:sz w:val="24"/>
          <w:szCs w:val="24"/>
        </w:rPr>
        <w:t>DAS DISPOSIÇÕES GERAIS</w:t>
      </w:r>
    </w:p>
    <w:p w:rsidR="00AA2EDA" w:rsidRPr="009622E3" w:rsidRDefault="00AA2EDA">
      <w:pPr>
        <w:spacing w:line="2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2EDA" w:rsidRPr="009622E3" w:rsidRDefault="00AA2EDA">
      <w:pPr>
        <w:spacing w:line="235" w:lineRule="auto"/>
        <w:ind w:left="260" w:right="26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22E3">
        <w:rPr>
          <w:rFonts w:ascii="Times New Roman" w:eastAsia="Arial" w:hAnsi="Times New Roman" w:cs="Times New Roman"/>
          <w:sz w:val="24"/>
          <w:szCs w:val="24"/>
        </w:rPr>
        <w:t xml:space="preserve">5.1. A equipe da </w:t>
      </w:r>
      <w:r w:rsidR="00E23FE1">
        <w:rPr>
          <w:rFonts w:ascii="Times New Roman" w:eastAsia="Arial" w:hAnsi="Times New Roman" w:cs="Times New Roman"/>
          <w:sz w:val="24"/>
          <w:szCs w:val="24"/>
        </w:rPr>
        <w:t>CAE/</w:t>
      </w:r>
      <w:r w:rsidRPr="009622E3">
        <w:rPr>
          <w:rFonts w:ascii="Times New Roman" w:eastAsia="Arial" w:hAnsi="Times New Roman" w:cs="Times New Roman"/>
          <w:sz w:val="24"/>
          <w:szCs w:val="24"/>
        </w:rPr>
        <w:t>PROECE poderá, a qualquer tempo, pedir document</w:t>
      </w:r>
      <w:r w:rsidR="00E23FE1">
        <w:rPr>
          <w:rFonts w:ascii="Times New Roman" w:eastAsia="Arial" w:hAnsi="Times New Roman" w:cs="Times New Roman"/>
          <w:sz w:val="24"/>
          <w:szCs w:val="24"/>
        </w:rPr>
        <w:t>ação complementar ao que já está</w:t>
      </w:r>
      <w:r w:rsidRPr="009622E3">
        <w:rPr>
          <w:rFonts w:ascii="Times New Roman" w:eastAsia="Arial" w:hAnsi="Times New Roman" w:cs="Times New Roman"/>
          <w:sz w:val="24"/>
          <w:szCs w:val="24"/>
        </w:rPr>
        <w:t xml:space="preserve"> sendo exigido neste edital.</w:t>
      </w:r>
    </w:p>
    <w:p w:rsidR="00AA2EDA" w:rsidRPr="009622E3" w:rsidRDefault="00AA2EDA">
      <w:pPr>
        <w:spacing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2EDA" w:rsidRPr="009622E3" w:rsidRDefault="00AA2EDA">
      <w:pPr>
        <w:spacing w:line="235" w:lineRule="auto"/>
        <w:ind w:left="260" w:right="26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22E3">
        <w:rPr>
          <w:rFonts w:ascii="Times New Roman" w:eastAsia="Arial" w:hAnsi="Times New Roman" w:cs="Times New Roman"/>
          <w:sz w:val="24"/>
          <w:szCs w:val="24"/>
        </w:rPr>
        <w:t>5.2. Para fins de concessão e manutenção do vínculo com o Auxílio Moradia o/a estudante deve estar regulamente matriculado/a no semestre letivo vigente.</w:t>
      </w:r>
    </w:p>
    <w:p w:rsidR="00AA2EDA" w:rsidRPr="009622E3" w:rsidRDefault="00AA2EDA">
      <w:pPr>
        <w:spacing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2EDA" w:rsidRPr="009622E3" w:rsidRDefault="00AA2EDA">
      <w:pPr>
        <w:spacing w:line="236" w:lineRule="auto"/>
        <w:ind w:left="260" w:right="26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22E3">
        <w:rPr>
          <w:rFonts w:ascii="Times New Roman" w:eastAsia="Arial" w:hAnsi="Times New Roman" w:cs="Times New Roman"/>
          <w:sz w:val="24"/>
          <w:szCs w:val="24"/>
        </w:rPr>
        <w:t>5.3. A manutenção do/a auxiliado/a no Programa de Assistência Estudantil da UFR implica a aceitação integral e irrestrita das condições estabelecidas neste Edital.</w:t>
      </w:r>
    </w:p>
    <w:p w:rsidR="00AA2EDA" w:rsidRPr="009622E3" w:rsidRDefault="00AA2EDA">
      <w:pPr>
        <w:spacing w:line="2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2EDA" w:rsidRPr="009622E3" w:rsidRDefault="00AA2EDA">
      <w:pPr>
        <w:spacing w:line="236" w:lineRule="auto"/>
        <w:ind w:left="260" w:right="26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22E3">
        <w:rPr>
          <w:rFonts w:ascii="Times New Roman" w:eastAsia="Arial" w:hAnsi="Times New Roman" w:cs="Times New Roman"/>
          <w:sz w:val="24"/>
          <w:szCs w:val="24"/>
        </w:rPr>
        <w:t xml:space="preserve">5.4. É responsabilidade do/a estudante acompanhar o processo e cumprir as etapas estabelecidas no presente Edital, bem como as posteriores, caso haja, que serão divulgadas no site </w:t>
      </w:r>
      <w:hyperlink r:id="rId10" w:history="1">
        <w:r w:rsidRPr="009622E3">
          <w:rPr>
            <w:rFonts w:ascii="Times New Roman" w:eastAsia="Arial" w:hAnsi="Times New Roman" w:cs="Times New Roman"/>
            <w:sz w:val="24"/>
            <w:szCs w:val="24"/>
          </w:rPr>
          <w:t>(</w:t>
        </w:r>
        <w:r w:rsidRPr="009622E3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https://ufr.edu.br/</w:t>
        </w:r>
      </w:hyperlink>
      <w:r w:rsidRPr="009622E3">
        <w:rPr>
          <w:rFonts w:ascii="Times New Roman" w:eastAsia="Arial" w:hAnsi="Times New Roman" w:cs="Times New Roman"/>
          <w:sz w:val="24"/>
          <w:szCs w:val="24"/>
        </w:rPr>
        <w:t>).</w:t>
      </w:r>
    </w:p>
    <w:p w:rsidR="00AA2EDA" w:rsidRPr="009622E3" w:rsidRDefault="00AA2EDA">
      <w:pPr>
        <w:spacing w:line="2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2EDA" w:rsidRDefault="00AA2EDA">
      <w:pPr>
        <w:spacing w:line="235" w:lineRule="auto"/>
        <w:ind w:left="260" w:right="26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22E3">
        <w:rPr>
          <w:rFonts w:ascii="Times New Roman" w:eastAsia="Arial" w:hAnsi="Times New Roman" w:cs="Times New Roman"/>
          <w:sz w:val="24"/>
          <w:szCs w:val="24"/>
        </w:rPr>
        <w:t>5.5. O não cumprimento dos prazos previstos neste Edital acarretará o desligamento do/a estudante do Auxílio Moradia.</w:t>
      </w:r>
    </w:p>
    <w:p w:rsidR="0097322B" w:rsidRDefault="0097322B">
      <w:pPr>
        <w:spacing w:line="235" w:lineRule="auto"/>
        <w:ind w:left="260" w:right="26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2EDA" w:rsidRPr="009622E3" w:rsidRDefault="00AA2EDA">
      <w:pPr>
        <w:spacing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2EDA" w:rsidRPr="009622E3" w:rsidRDefault="00AA2EDA">
      <w:pPr>
        <w:spacing w:line="236" w:lineRule="auto"/>
        <w:ind w:left="260" w:right="26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22E3">
        <w:rPr>
          <w:rFonts w:ascii="Times New Roman" w:eastAsia="Arial" w:hAnsi="Times New Roman" w:cs="Times New Roman"/>
          <w:sz w:val="24"/>
          <w:szCs w:val="24"/>
        </w:rPr>
        <w:t>5.6. Será efetuado normalmente o pagamento dos auxílios durante os meses do Processo de Prestação de Contas, salvo se a situação de matrícula não estiver regular.</w:t>
      </w:r>
    </w:p>
    <w:p w:rsidR="00AA2EDA" w:rsidRPr="009622E3" w:rsidRDefault="00AA2EDA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2EDA" w:rsidRPr="009622E3" w:rsidRDefault="00AA2EDA">
      <w:pPr>
        <w:spacing w:line="0" w:lineRule="atLeast"/>
        <w:ind w:left="260"/>
        <w:rPr>
          <w:rFonts w:ascii="Times New Roman" w:eastAsia="Arial" w:hAnsi="Times New Roman" w:cs="Times New Roman"/>
          <w:sz w:val="24"/>
          <w:szCs w:val="24"/>
        </w:rPr>
      </w:pPr>
      <w:r w:rsidRPr="009622E3">
        <w:rPr>
          <w:rFonts w:ascii="Times New Roman" w:eastAsia="Arial" w:hAnsi="Times New Roman" w:cs="Times New Roman"/>
          <w:sz w:val="24"/>
          <w:szCs w:val="24"/>
        </w:rPr>
        <w:t xml:space="preserve">5.7. Os casos omissos serão resolvidos pela </w:t>
      </w:r>
      <w:r w:rsidR="00E23FE1">
        <w:rPr>
          <w:rFonts w:ascii="Times New Roman" w:eastAsia="Arial" w:hAnsi="Times New Roman" w:cs="Times New Roman"/>
          <w:sz w:val="24"/>
          <w:szCs w:val="24"/>
        </w:rPr>
        <w:t>CAE/</w:t>
      </w:r>
      <w:r w:rsidRPr="009622E3">
        <w:rPr>
          <w:rFonts w:ascii="Times New Roman" w:eastAsia="Arial" w:hAnsi="Times New Roman" w:cs="Times New Roman"/>
          <w:sz w:val="24"/>
          <w:szCs w:val="24"/>
        </w:rPr>
        <w:t>PROECE.</w:t>
      </w:r>
    </w:p>
    <w:p w:rsidR="00AA2EDA" w:rsidRDefault="00AA2EDA" w:rsidP="00264DED">
      <w:pPr>
        <w:spacing w:line="20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4DED" w:rsidRPr="009622E3" w:rsidRDefault="00264DED" w:rsidP="00264DED">
      <w:pPr>
        <w:spacing w:line="20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Rondonópolis, 16 de agosto de 2021.</w:t>
      </w:r>
    </w:p>
    <w:p w:rsidR="00AA2EDA" w:rsidRPr="009622E3" w:rsidRDefault="00AA2EDA" w:rsidP="00264DED">
      <w:pPr>
        <w:spacing w:line="352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2EDA" w:rsidRPr="009622E3" w:rsidRDefault="00AA2EDA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622E3">
        <w:rPr>
          <w:rFonts w:ascii="Times New Roman" w:eastAsia="Arial" w:hAnsi="Times New Roman" w:cs="Times New Roman"/>
          <w:b/>
          <w:sz w:val="24"/>
          <w:szCs w:val="24"/>
        </w:rPr>
        <w:t>Profª. Drª. Claudinéia Araújo</w:t>
      </w:r>
    </w:p>
    <w:p w:rsidR="00AA2EDA" w:rsidRPr="009622E3" w:rsidRDefault="00AA2EDA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622E3">
        <w:rPr>
          <w:rFonts w:ascii="Times New Roman" w:eastAsia="Arial" w:hAnsi="Times New Roman" w:cs="Times New Roman"/>
          <w:b/>
          <w:sz w:val="24"/>
          <w:szCs w:val="24"/>
        </w:rPr>
        <w:t>Pró-Reito</w:t>
      </w:r>
      <w:r w:rsidR="00DE6302">
        <w:rPr>
          <w:rFonts w:ascii="Times New Roman" w:eastAsia="Arial" w:hAnsi="Times New Roman" w:cs="Times New Roman"/>
          <w:b/>
          <w:sz w:val="24"/>
          <w:szCs w:val="24"/>
        </w:rPr>
        <w:t>ra de Extensão, Cultura</w:t>
      </w:r>
      <w:r w:rsidRPr="009622E3">
        <w:rPr>
          <w:rFonts w:ascii="Times New Roman" w:eastAsia="Arial" w:hAnsi="Times New Roman" w:cs="Times New Roman"/>
          <w:b/>
          <w:sz w:val="24"/>
          <w:szCs w:val="24"/>
        </w:rPr>
        <w:t xml:space="preserve"> e Assuntos Estudantis</w:t>
      </w:r>
    </w:p>
    <w:p w:rsidR="00AA2EDA" w:rsidRPr="009622E3" w:rsidRDefault="00AA2ED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2EDA" w:rsidRPr="009622E3" w:rsidRDefault="00AA2EDA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575B" w:rsidRDefault="00EB575B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B575B" w:rsidRDefault="00EB575B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B575B" w:rsidRDefault="00EB575B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B575B" w:rsidRDefault="00EB575B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B575B" w:rsidRDefault="00EB575B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B575B" w:rsidRDefault="00EB575B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B575B" w:rsidRDefault="00EB575B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B575B" w:rsidRDefault="00EB575B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B575B" w:rsidRDefault="00EB575B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B575B" w:rsidRDefault="00EB575B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B575B" w:rsidRDefault="00EB575B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B575B" w:rsidRDefault="00EB575B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B575B" w:rsidRDefault="00EB575B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B575B" w:rsidRDefault="00EB575B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B575B" w:rsidRDefault="00EB575B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B575B" w:rsidRDefault="00EB575B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B575B" w:rsidRDefault="00EB575B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B575B" w:rsidRDefault="00EB575B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B575B" w:rsidRDefault="00EB575B" w:rsidP="003E3F2A">
      <w:pPr>
        <w:spacing w:line="0" w:lineRule="atLeast"/>
        <w:ind w:right="6"/>
        <w:rPr>
          <w:rFonts w:ascii="Times New Roman" w:eastAsia="Arial" w:hAnsi="Times New Roman" w:cs="Times New Roman"/>
          <w:b/>
          <w:sz w:val="24"/>
          <w:szCs w:val="24"/>
        </w:rPr>
      </w:pPr>
    </w:p>
    <w:p w:rsidR="003E3F2A" w:rsidRDefault="003E3F2A" w:rsidP="003E3F2A">
      <w:pPr>
        <w:spacing w:line="0" w:lineRule="atLeast"/>
        <w:ind w:right="6"/>
        <w:rPr>
          <w:rFonts w:ascii="Times New Roman" w:eastAsia="Arial" w:hAnsi="Times New Roman" w:cs="Times New Roman"/>
          <w:b/>
          <w:sz w:val="24"/>
          <w:szCs w:val="24"/>
        </w:rPr>
      </w:pPr>
    </w:p>
    <w:p w:rsidR="00EB575B" w:rsidRDefault="00EB575B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B575B" w:rsidRDefault="00EB575B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B575B" w:rsidRDefault="00EB575B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B575B" w:rsidRDefault="00EB575B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B575B" w:rsidRDefault="00EB575B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B575B" w:rsidRDefault="00EB575B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B575B" w:rsidRDefault="00EB575B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B575B" w:rsidRDefault="00EB575B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64DED" w:rsidRDefault="00264DED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64DED" w:rsidRDefault="00264DED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B575B" w:rsidRDefault="00EB575B">
      <w:pPr>
        <w:spacing w:line="0" w:lineRule="atLeast"/>
        <w:ind w:right="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B575B" w:rsidRDefault="00EB575B" w:rsidP="00EB575B">
      <w:pPr>
        <w:widowControl w:val="0"/>
        <w:spacing w:before="132" w:line="199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ANEXO I</w:t>
      </w:r>
    </w:p>
    <w:p w:rsidR="00EB575B" w:rsidRDefault="00EB575B" w:rsidP="001630B2">
      <w:pPr>
        <w:widowControl w:val="0"/>
        <w:spacing w:before="132" w:line="199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INSTRUÇÕES PARA PROCEDER A SOLICITAÇÃO VIA SEI</w:t>
      </w:r>
    </w:p>
    <w:p w:rsidR="00EB575B" w:rsidRPr="00805DF3" w:rsidRDefault="00EB575B" w:rsidP="00EB575B">
      <w:pPr>
        <w:widowControl w:val="0"/>
        <w:spacing w:before="548" w:line="199" w:lineRule="auto"/>
        <w:rPr>
          <w:rFonts w:ascii="Arial" w:hAnsi="Arial"/>
          <w:color w:val="1155CC"/>
          <w:sz w:val="24"/>
          <w:szCs w:val="24"/>
        </w:rPr>
      </w:pPr>
      <w:r w:rsidRPr="00805DF3">
        <w:rPr>
          <w:rFonts w:ascii="Arial" w:hAnsi="Arial"/>
          <w:color w:val="00000A"/>
          <w:sz w:val="24"/>
          <w:szCs w:val="24"/>
        </w:rPr>
        <w:t xml:space="preserve">1. </w:t>
      </w:r>
      <w:r w:rsidRPr="00805DF3">
        <w:rPr>
          <w:rFonts w:ascii="Arial" w:hAnsi="Arial"/>
          <w:b/>
          <w:color w:val="00000A"/>
          <w:sz w:val="24"/>
          <w:szCs w:val="24"/>
        </w:rPr>
        <w:t xml:space="preserve">Acesse o site: </w:t>
      </w:r>
      <w:r w:rsidRPr="00805DF3">
        <w:rPr>
          <w:rFonts w:ascii="Arial" w:hAnsi="Arial"/>
          <w:color w:val="1155CC"/>
          <w:sz w:val="24"/>
          <w:szCs w:val="24"/>
          <w:u w:val="single"/>
        </w:rPr>
        <w:t>SEI UFMT</w:t>
      </w:r>
      <w:r w:rsidRPr="00805DF3">
        <w:rPr>
          <w:rFonts w:ascii="Arial" w:hAnsi="Arial"/>
          <w:color w:val="1155CC"/>
          <w:sz w:val="24"/>
          <w:szCs w:val="24"/>
        </w:rPr>
        <w:t xml:space="preserve"> </w:t>
      </w:r>
    </w:p>
    <w:p w:rsidR="00EB575B" w:rsidRDefault="0032442A" w:rsidP="00EB575B">
      <w:pPr>
        <w:widowControl w:val="0"/>
        <w:spacing w:before="151" w:line="199" w:lineRule="auto"/>
        <w:rPr>
          <w:color w:val="1155CC"/>
          <w:sz w:val="24"/>
          <w:szCs w:val="24"/>
        </w:rPr>
      </w:pPr>
      <w:r>
        <w:rPr>
          <w:noProof/>
          <w:color w:val="1155CC"/>
          <w:sz w:val="24"/>
          <w:szCs w:val="24"/>
        </w:rPr>
        <w:t xml:space="preserve">                                       </w:t>
      </w:r>
      <w:r w:rsidR="00E4304D">
        <w:rPr>
          <w:noProof/>
          <w:color w:val="1155CC"/>
          <w:sz w:val="24"/>
          <w:szCs w:val="24"/>
        </w:rPr>
        <w:drawing>
          <wp:inline distT="0" distB="0" distL="0" distR="0">
            <wp:extent cx="3457575" cy="2200275"/>
            <wp:effectExtent l="0" t="0" r="9525" b="9525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75B" w:rsidRDefault="00EB575B" w:rsidP="00EB575B">
      <w:pPr>
        <w:widowControl w:val="0"/>
        <w:spacing w:line="199" w:lineRule="auto"/>
        <w:rPr>
          <w:sz w:val="24"/>
          <w:szCs w:val="24"/>
        </w:rPr>
      </w:pPr>
      <w:r w:rsidRPr="00805DF3">
        <w:rPr>
          <w:rFonts w:ascii="Arial" w:hAnsi="Arial"/>
          <w:color w:val="00000A"/>
          <w:sz w:val="24"/>
          <w:szCs w:val="24"/>
        </w:rPr>
        <w:t>a.</w:t>
      </w:r>
      <w:r w:rsidR="00805DF3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Pr="00805DF3">
        <w:rPr>
          <w:rFonts w:ascii="Arial" w:hAnsi="Arial"/>
          <w:color w:val="00000A"/>
          <w:sz w:val="24"/>
          <w:szCs w:val="24"/>
        </w:rPr>
        <w:t xml:space="preserve">Fazer </w:t>
      </w:r>
      <w:r w:rsidRPr="00805DF3">
        <w:rPr>
          <w:rFonts w:ascii="Arial" w:hAnsi="Arial"/>
          <w:sz w:val="24"/>
          <w:szCs w:val="24"/>
        </w:rPr>
        <w:t>login com seu E-mail e Senha;</w:t>
      </w:r>
      <w:r>
        <w:rPr>
          <w:sz w:val="24"/>
          <w:szCs w:val="24"/>
        </w:rPr>
        <w:t xml:space="preserve"> </w:t>
      </w:r>
    </w:p>
    <w:p w:rsidR="00EB575B" w:rsidRPr="00805DF3" w:rsidRDefault="00EB575B" w:rsidP="00EB575B">
      <w:pPr>
        <w:widowControl w:val="0"/>
        <w:spacing w:before="547" w:line="199" w:lineRule="auto"/>
        <w:rPr>
          <w:rFonts w:ascii="Arial" w:hAnsi="Arial"/>
          <w:b/>
          <w:color w:val="00000A"/>
          <w:sz w:val="24"/>
          <w:szCs w:val="24"/>
        </w:rPr>
      </w:pPr>
      <w:r w:rsidRPr="00805DF3">
        <w:rPr>
          <w:rFonts w:ascii="Arial" w:hAnsi="Arial"/>
          <w:b/>
          <w:color w:val="00000A"/>
          <w:sz w:val="24"/>
          <w:szCs w:val="24"/>
        </w:rPr>
        <w:t xml:space="preserve">2. Clicar em “Peticionamento” e “Processo Novo” </w:t>
      </w:r>
    </w:p>
    <w:p w:rsidR="00790D87" w:rsidRDefault="00805DF3" w:rsidP="00EB575B">
      <w:pPr>
        <w:widowControl w:val="0"/>
        <w:spacing w:before="150" w:line="199" w:lineRule="auto"/>
        <w:rPr>
          <w:b/>
          <w:noProof/>
          <w:color w:val="00000A"/>
          <w:sz w:val="24"/>
          <w:szCs w:val="24"/>
        </w:rPr>
      </w:pPr>
      <w:r>
        <w:rPr>
          <w:b/>
          <w:noProof/>
          <w:color w:val="00000A"/>
          <w:sz w:val="24"/>
          <w:szCs w:val="24"/>
        </w:rPr>
        <w:t xml:space="preserve">                                  </w:t>
      </w:r>
      <w:r w:rsidR="00E4304D">
        <w:rPr>
          <w:b/>
          <w:noProof/>
          <w:color w:val="00000A"/>
          <w:sz w:val="24"/>
          <w:szCs w:val="24"/>
        </w:rPr>
        <w:drawing>
          <wp:inline distT="0" distB="0" distL="0" distR="0">
            <wp:extent cx="3800475" cy="1828800"/>
            <wp:effectExtent l="0" t="0" r="9525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75B" w:rsidRDefault="00EB575B" w:rsidP="00EB575B">
      <w:pPr>
        <w:widowControl w:val="0"/>
        <w:spacing w:before="150" w:line="199" w:lineRule="auto"/>
        <w:rPr>
          <w:b/>
          <w:color w:val="00000A"/>
          <w:sz w:val="24"/>
          <w:szCs w:val="24"/>
        </w:rPr>
      </w:pPr>
    </w:p>
    <w:p w:rsidR="00EB575B" w:rsidRPr="00805DF3" w:rsidRDefault="00EB575B" w:rsidP="00EB575B">
      <w:pPr>
        <w:widowControl w:val="0"/>
        <w:spacing w:line="345" w:lineRule="auto"/>
        <w:rPr>
          <w:rFonts w:ascii="Arial" w:hAnsi="Arial"/>
          <w:b/>
          <w:sz w:val="24"/>
          <w:szCs w:val="24"/>
        </w:rPr>
      </w:pPr>
      <w:r w:rsidRPr="00805DF3">
        <w:rPr>
          <w:rFonts w:ascii="Arial" w:hAnsi="Arial"/>
          <w:b/>
          <w:color w:val="00000A"/>
          <w:sz w:val="24"/>
          <w:szCs w:val="24"/>
        </w:rPr>
        <w:t>3. Escolha o Tipo de Processo que deseja iniciar: “</w:t>
      </w:r>
      <w:r w:rsidRPr="00805DF3">
        <w:rPr>
          <w:rFonts w:ascii="Arial" w:hAnsi="Arial"/>
          <w:b/>
          <w:sz w:val="24"/>
          <w:szCs w:val="24"/>
        </w:rPr>
        <w:t>PRAE (RONDONÓPOLIS) - Prestação de Contas”</w:t>
      </w:r>
    </w:p>
    <w:p w:rsidR="00EB575B" w:rsidRDefault="00790D87" w:rsidP="00EB575B">
      <w:pPr>
        <w:widowControl w:val="0"/>
        <w:spacing w:before="42" w:line="333" w:lineRule="auto"/>
        <w:rPr>
          <w:color w:val="00000A"/>
        </w:rPr>
      </w:pPr>
      <w:r>
        <w:rPr>
          <w:b/>
          <w:noProof/>
          <w:sz w:val="24"/>
          <w:szCs w:val="24"/>
        </w:rPr>
        <w:t xml:space="preserve">      </w:t>
      </w:r>
      <w:r w:rsidR="00805DF3">
        <w:rPr>
          <w:b/>
          <w:noProof/>
          <w:sz w:val="24"/>
          <w:szCs w:val="24"/>
        </w:rPr>
        <w:t xml:space="preserve"> </w:t>
      </w:r>
      <w:r w:rsidR="00E01A23">
        <w:rPr>
          <w:b/>
          <w:noProof/>
          <w:sz w:val="24"/>
          <w:szCs w:val="24"/>
        </w:rPr>
        <w:t xml:space="preserve">  </w:t>
      </w:r>
      <w:r>
        <w:rPr>
          <w:b/>
          <w:noProof/>
          <w:sz w:val="24"/>
          <w:szCs w:val="24"/>
        </w:rPr>
        <w:t xml:space="preserve">  </w:t>
      </w:r>
      <w:r w:rsidR="00E4304D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495925" cy="2035866"/>
            <wp:effectExtent l="0" t="0" r="0" b="254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03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75B" w:rsidRDefault="00EB575B" w:rsidP="00EB575B">
      <w:pPr>
        <w:widowControl w:val="0"/>
        <w:spacing w:before="42" w:line="333" w:lineRule="auto"/>
        <w:rPr>
          <w:color w:val="00000A"/>
        </w:rPr>
      </w:pPr>
    </w:p>
    <w:p w:rsidR="00EB575B" w:rsidRDefault="00EB575B" w:rsidP="00EB575B">
      <w:pPr>
        <w:widowControl w:val="0"/>
        <w:spacing w:before="42" w:line="333" w:lineRule="auto"/>
        <w:rPr>
          <w:color w:val="00000A"/>
        </w:rPr>
        <w:sectPr w:rsidR="00EB575B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:rsidR="00EB575B" w:rsidRDefault="00EB575B" w:rsidP="00EB575B">
      <w:pPr>
        <w:widowControl w:val="0"/>
        <w:spacing w:line="360" w:lineRule="auto"/>
        <w:ind w:left="1010" w:right="987" w:hanging="353"/>
        <w:rPr>
          <w:b/>
          <w:color w:val="00000A"/>
          <w:sz w:val="24"/>
          <w:szCs w:val="24"/>
        </w:rPr>
      </w:pPr>
      <w:r w:rsidRPr="00E01A23">
        <w:rPr>
          <w:rFonts w:ascii="Arial" w:hAnsi="Arial"/>
          <w:b/>
          <w:color w:val="00000A"/>
          <w:sz w:val="24"/>
          <w:szCs w:val="24"/>
        </w:rPr>
        <w:lastRenderedPageBreak/>
        <w:t>4. No campo especificação digitar  “Prestação de contas do Auxílio Moradia - Janeiro a Julho de 2021</w:t>
      </w:r>
      <w:r>
        <w:rPr>
          <w:b/>
          <w:color w:val="00000A"/>
          <w:sz w:val="24"/>
          <w:szCs w:val="24"/>
        </w:rPr>
        <w:t xml:space="preserve"> " </w:t>
      </w:r>
    </w:p>
    <w:p w:rsidR="00EB575B" w:rsidRDefault="00E01A23" w:rsidP="00EB575B">
      <w:pPr>
        <w:widowControl w:val="0"/>
        <w:spacing w:line="703" w:lineRule="auto"/>
        <w:ind w:left="1010" w:right="987" w:hanging="353"/>
        <w:rPr>
          <w:b/>
          <w:color w:val="00000A"/>
          <w:sz w:val="24"/>
          <w:szCs w:val="24"/>
        </w:rPr>
      </w:pPr>
      <w:r>
        <w:rPr>
          <w:b/>
          <w:noProof/>
          <w:color w:val="00000A"/>
          <w:sz w:val="24"/>
          <w:szCs w:val="24"/>
        </w:rPr>
        <w:t xml:space="preserve">                  </w:t>
      </w:r>
      <w:r w:rsidR="00E4304D">
        <w:rPr>
          <w:b/>
          <w:noProof/>
          <w:color w:val="00000A"/>
          <w:sz w:val="24"/>
          <w:szCs w:val="24"/>
        </w:rPr>
        <w:drawing>
          <wp:inline distT="0" distB="0" distL="0" distR="0">
            <wp:extent cx="4095750" cy="2076450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9" t="38914" r="36937" b="18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75B" w:rsidRPr="00E01A23" w:rsidRDefault="00EB575B" w:rsidP="00EB575B">
      <w:pPr>
        <w:widowControl w:val="0"/>
        <w:spacing w:line="703" w:lineRule="auto"/>
        <w:ind w:left="1010" w:right="987" w:hanging="353"/>
        <w:rPr>
          <w:rFonts w:ascii="Arial" w:hAnsi="Arial"/>
          <w:b/>
          <w:color w:val="00000A"/>
          <w:sz w:val="24"/>
          <w:szCs w:val="24"/>
        </w:rPr>
      </w:pPr>
      <w:r w:rsidRPr="00E01A23">
        <w:rPr>
          <w:rFonts w:ascii="Arial" w:hAnsi="Arial"/>
          <w:b/>
          <w:color w:val="00000A"/>
          <w:sz w:val="24"/>
          <w:szCs w:val="24"/>
        </w:rPr>
        <w:t xml:space="preserve">5. Clique no local indicado na figura e preencha o Formulário </w:t>
      </w:r>
    </w:p>
    <w:p w:rsidR="00EB575B" w:rsidRDefault="00E4304D" w:rsidP="00EB575B">
      <w:pPr>
        <w:widowControl w:val="0"/>
        <w:spacing w:before="148"/>
        <w:ind w:right="142"/>
        <w:jc w:val="right"/>
        <w:rPr>
          <w:b/>
          <w:color w:val="00000A"/>
          <w:sz w:val="24"/>
          <w:szCs w:val="24"/>
        </w:rPr>
      </w:pPr>
      <w:r>
        <w:rPr>
          <w:b/>
          <w:noProof/>
          <w:color w:val="00000A"/>
          <w:sz w:val="24"/>
          <w:szCs w:val="24"/>
        </w:rPr>
        <w:drawing>
          <wp:inline distT="0" distB="0" distL="0" distR="0">
            <wp:extent cx="10896600" cy="1466850"/>
            <wp:effectExtent l="0" t="0" r="0" b="0"/>
            <wp:docPr id="6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08" b="3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A23" w:rsidRDefault="00790D87" w:rsidP="00EB575B">
      <w:pPr>
        <w:widowControl w:val="0"/>
        <w:spacing w:before="193" w:line="343" w:lineRule="auto"/>
        <w:ind w:right="1000"/>
        <w:rPr>
          <w:rFonts w:ascii="Arial" w:hAnsi="Arial"/>
          <w:b/>
          <w:color w:val="00000A"/>
          <w:sz w:val="24"/>
          <w:szCs w:val="24"/>
        </w:rPr>
      </w:pPr>
      <w:r>
        <w:rPr>
          <w:rFonts w:ascii="Arial" w:hAnsi="Arial"/>
          <w:b/>
          <w:color w:val="00000A"/>
          <w:sz w:val="24"/>
          <w:szCs w:val="24"/>
        </w:rPr>
        <w:t xml:space="preserve">   </w:t>
      </w:r>
    </w:p>
    <w:p w:rsidR="00790D87" w:rsidRDefault="00790D87" w:rsidP="00EB575B">
      <w:pPr>
        <w:widowControl w:val="0"/>
        <w:spacing w:before="193" w:line="343" w:lineRule="auto"/>
        <w:ind w:right="1000"/>
        <w:rPr>
          <w:rFonts w:ascii="Arial" w:hAnsi="Arial"/>
          <w:b/>
          <w:color w:val="00000A"/>
          <w:sz w:val="24"/>
          <w:szCs w:val="24"/>
        </w:rPr>
      </w:pPr>
    </w:p>
    <w:p w:rsidR="00790D87" w:rsidRDefault="00790D87" w:rsidP="00EB575B">
      <w:pPr>
        <w:widowControl w:val="0"/>
        <w:spacing w:before="193" w:line="343" w:lineRule="auto"/>
        <w:ind w:right="1000"/>
        <w:rPr>
          <w:rFonts w:ascii="Arial" w:hAnsi="Arial"/>
          <w:b/>
          <w:color w:val="00000A"/>
          <w:sz w:val="24"/>
          <w:szCs w:val="24"/>
        </w:rPr>
      </w:pPr>
    </w:p>
    <w:p w:rsidR="00790D87" w:rsidRDefault="00790D87" w:rsidP="00EB575B">
      <w:pPr>
        <w:widowControl w:val="0"/>
        <w:spacing w:before="193" w:line="343" w:lineRule="auto"/>
        <w:ind w:right="1000"/>
        <w:rPr>
          <w:rFonts w:ascii="Arial" w:hAnsi="Arial"/>
          <w:b/>
          <w:color w:val="00000A"/>
          <w:sz w:val="24"/>
          <w:szCs w:val="24"/>
        </w:rPr>
      </w:pPr>
    </w:p>
    <w:p w:rsidR="00790D87" w:rsidRDefault="00790D87" w:rsidP="00EB575B">
      <w:pPr>
        <w:widowControl w:val="0"/>
        <w:spacing w:before="193" w:line="343" w:lineRule="auto"/>
        <w:ind w:right="1000"/>
        <w:rPr>
          <w:rFonts w:ascii="Arial" w:hAnsi="Arial"/>
          <w:b/>
          <w:color w:val="00000A"/>
          <w:sz w:val="24"/>
          <w:szCs w:val="24"/>
        </w:rPr>
      </w:pPr>
    </w:p>
    <w:p w:rsidR="00790D87" w:rsidRDefault="00790D87" w:rsidP="00EB575B">
      <w:pPr>
        <w:widowControl w:val="0"/>
        <w:spacing w:before="193" w:line="343" w:lineRule="auto"/>
        <w:ind w:right="1000"/>
        <w:rPr>
          <w:rFonts w:ascii="Arial" w:hAnsi="Arial"/>
          <w:b/>
          <w:color w:val="00000A"/>
          <w:sz w:val="24"/>
          <w:szCs w:val="24"/>
        </w:rPr>
      </w:pPr>
    </w:p>
    <w:p w:rsidR="00790D87" w:rsidRDefault="00790D87" w:rsidP="00EB575B">
      <w:pPr>
        <w:widowControl w:val="0"/>
        <w:spacing w:before="193" w:line="343" w:lineRule="auto"/>
        <w:ind w:right="1000"/>
        <w:rPr>
          <w:rFonts w:ascii="Arial" w:hAnsi="Arial"/>
          <w:b/>
          <w:color w:val="00000A"/>
          <w:sz w:val="24"/>
          <w:szCs w:val="24"/>
        </w:rPr>
      </w:pPr>
    </w:p>
    <w:p w:rsidR="00790D87" w:rsidRDefault="00790D87" w:rsidP="00EB575B">
      <w:pPr>
        <w:widowControl w:val="0"/>
        <w:spacing w:before="193" w:line="343" w:lineRule="auto"/>
        <w:ind w:right="1000"/>
        <w:rPr>
          <w:rFonts w:ascii="Arial" w:hAnsi="Arial"/>
          <w:b/>
          <w:color w:val="00000A"/>
          <w:sz w:val="24"/>
          <w:szCs w:val="24"/>
        </w:rPr>
      </w:pPr>
    </w:p>
    <w:p w:rsidR="00E01A23" w:rsidRDefault="00E01A23" w:rsidP="00EB575B">
      <w:pPr>
        <w:widowControl w:val="0"/>
        <w:spacing w:before="193" w:line="343" w:lineRule="auto"/>
        <w:ind w:right="1000"/>
        <w:rPr>
          <w:rFonts w:ascii="Arial" w:hAnsi="Arial"/>
          <w:b/>
          <w:color w:val="00000A"/>
          <w:sz w:val="24"/>
          <w:szCs w:val="24"/>
        </w:rPr>
      </w:pPr>
    </w:p>
    <w:p w:rsidR="00E01A23" w:rsidRDefault="00EB575B" w:rsidP="003E3F2A">
      <w:pPr>
        <w:widowControl w:val="0"/>
        <w:numPr>
          <w:ilvl w:val="0"/>
          <w:numId w:val="9"/>
        </w:numPr>
        <w:spacing w:before="193" w:line="343" w:lineRule="auto"/>
        <w:ind w:right="1000"/>
        <w:rPr>
          <w:rFonts w:ascii="Arial" w:hAnsi="Arial"/>
          <w:b/>
          <w:noProof/>
          <w:color w:val="00000A"/>
          <w:sz w:val="24"/>
          <w:szCs w:val="24"/>
        </w:rPr>
      </w:pPr>
      <w:r w:rsidRPr="00E01A23">
        <w:rPr>
          <w:rFonts w:ascii="Arial" w:hAnsi="Arial"/>
          <w:b/>
          <w:color w:val="00000A"/>
          <w:sz w:val="24"/>
          <w:szCs w:val="24"/>
        </w:rPr>
        <w:t>No campo “Documento Principal” clicar e preencher as informações solicitadas,</w:t>
      </w:r>
      <w:r w:rsidR="00BF58C2" w:rsidRPr="00E01A23">
        <w:rPr>
          <w:rFonts w:ascii="Arial" w:hAnsi="Arial"/>
          <w:b/>
          <w:color w:val="00000A"/>
          <w:sz w:val="24"/>
          <w:szCs w:val="24"/>
        </w:rPr>
        <w:t xml:space="preserve"> </w:t>
      </w:r>
      <w:r w:rsidRPr="00E01A23">
        <w:rPr>
          <w:rFonts w:ascii="Arial" w:hAnsi="Arial"/>
          <w:b/>
          <w:color w:val="00000A"/>
          <w:sz w:val="24"/>
          <w:szCs w:val="24"/>
        </w:rPr>
        <w:t>selecionar a opção “outros” e escrever: Auxílio Moradia;</w:t>
      </w:r>
      <w:r w:rsidR="00E01A23" w:rsidRPr="00E01A23">
        <w:rPr>
          <w:rFonts w:ascii="Arial" w:hAnsi="Arial"/>
          <w:b/>
          <w:noProof/>
          <w:color w:val="00000A"/>
          <w:sz w:val="24"/>
          <w:szCs w:val="24"/>
        </w:rPr>
        <w:t xml:space="preserve"> </w:t>
      </w:r>
    </w:p>
    <w:p w:rsidR="00E01A23" w:rsidRDefault="00E01A23" w:rsidP="00EB575B">
      <w:pPr>
        <w:widowControl w:val="0"/>
        <w:spacing w:before="193" w:line="343" w:lineRule="auto"/>
        <w:ind w:right="1000"/>
        <w:rPr>
          <w:rFonts w:ascii="Arial" w:hAnsi="Arial"/>
          <w:b/>
          <w:noProof/>
          <w:color w:val="00000A"/>
          <w:sz w:val="24"/>
          <w:szCs w:val="24"/>
        </w:rPr>
      </w:pPr>
    </w:p>
    <w:p w:rsidR="00E01A23" w:rsidRDefault="00E01A23" w:rsidP="00EB575B">
      <w:pPr>
        <w:widowControl w:val="0"/>
        <w:spacing w:before="193" w:line="343" w:lineRule="auto"/>
        <w:ind w:right="1000"/>
        <w:rPr>
          <w:rFonts w:ascii="Arial" w:hAnsi="Arial"/>
          <w:b/>
          <w:noProof/>
          <w:color w:val="00000A"/>
          <w:sz w:val="24"/>
          <w:szCs w:val="24"/>
        </w:rPr>
      </w:pPr>
    </w:p>
    <w:p w:rsidR="00EB575B" w:rsidRPr="00E01A23" w:rsidRDefault="00E4304D" w:rsidP="00EB575B">
      <w:pPr>
        <w:widowControl w:val="0"/>
        <w:spacing w:before="193" w:line="343" w:lineRule="auto"/>
        <w:ind w:right="1000"/>
        <w:rPr>
          <w:rFonts w:ascii="Arial" w:hAnsi="Arial"/>
          <w:b/>
          <w:color w:val="00000A"/>
          <w:sz w:val="24"/>
          <w:szCs w:val="24"/>
        </w:rPr>
      </w:pPr>
      <w:r>
        <w:rPr>
          <w:rFonts w:ascii="Arial" w:hAnsi="Arial"/>
          <w:b/>
          <w:noProof/>
          <w:color w:val="00000A"/>
          <w:sz w:val="24"/>
          <w:szCs w:val="24"/>
        </w:rPr>
        <w:drawing>
          <wp:inline distT="0" distB="0" distL="0" distR="0">
            <wp:extent cx="6438900" cy="3609975"/>
            <wp:effectExtent l="0" t="0" r="0" b="9525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75B" w:rsidRDefault="00EB575B" w:rsidP="00EB575B">
      <w:pPr>
        <w:widowControl w:val="0"/>
        <w:spacing w:before="193" w:line="343" w:lineRule="auto"/>
        <w:ind w:left="1019" w:right="1000" w:hanging="361"/>
        <w:rPr>
          <w:rFonts w:ascii="Arial" w:hAnsi="Arial"/>
          <w:b/>
          <w:color w:val="00000A"/>
          <w:sz w:val="24"/>
          <w:szCs w:val="24"/>
        </w:rPr>
      </w:pPr>
    </w:p>
    <w:p w:rsidR="00E01A23" w:rsidRDefault="00E01A23" w:rsidP="00EB575B">
      <w:pPr>
        <w:widowControl w:val="0"/>
        <w:spacing w:before="193" w:line="343" w:lineRule="auto"/>
        <w:ind w:left="1019" w:right="1000" w:hanging="361"/>
        <w:rPr>
          <w:rFonts w:ascii="Arial" w:hAnsi="Arial"/>
          <w:b/>
          <w:color w:val="00000A"/>
          <w:sz w:val="24"/>
          <w:szCs w:val="24"/>
        </w:rPr>
      </w:pPr>
    </w:p>
    <w:p w:rsidR="00E01A23" w:rsidRDefault="00E01A23" w:rsidP="00EB575B">
      <w:pPr>
        <w:widowControl w:val="0"/>
        <w:spacing w:before="193" w:line="343" w:lineRule="auto"/>
        <w:ind w:left="1019" w:right="1000" w:hanging="361"/>
        <w:rPr>
          <w:rFonts w:ascii="Arial" w:hAnsi="Arial"/>
          <w:b/>
          <w:color w:val="00000A"/>
          <w:sz w:val="24"/>
          <w:szCs w:val="24"/>
        </w:rPr>
      </w:pPr>
    </w:p>
    <w:p w:rsidR="00E01A23" w:rsidRDefault="00E01A23" w:rsidP="00EB575B">
      <w:pPr>
        <w:widowControl w:val="0"/>
        <w:spacing w:before="193" w:line="343" w:lineRule="auto"/>
        <w:ind w:left="1019" w:right="1000" w:hanging="361"/>
        <w:rPr>
          <w:rFonts w:ascii="Arial" w:hAnsi="Arial"/>
          <w:b/>
          <w:color w:val="00000A"/>
          <w:sz w:val="24"/>
          <w:szCs w:val="24"/>
        </w:rPr>
      </w:pPr>
    </w:p>
    <w:p w:rsidR="00E01A23" w:rsidRDefault="00E01A23" w:rsidP="00EB575B">
      <w:pPr>
        <w:widowControl w:val="0"/>
        <w:spacing w:before="193" w:line="343" w:lineRule="auto"/>
        <w:ind w:left="1019" w:right="1000" w:hanging="361"/>
        <w:rPr>
          <w:rFonts w:ascii="Arial" w:hAnsi="Arial"/>
          <w:b/>
          <w:color w:val="00000A"/>
          <w:sz w:val="24"/>
          <w:szCs w:val="24"/>
        </w:rPr>
      </w:pPr>
    </w:p>
    <w:p w:rsidR="00E01A23" w:rsidRDefault="00E01A23" w:rsidP="00EB575B">
      <w:pPr>
        <w:widowControl w:val="0"/>
        <w:spacing w:before="193" w:line="343" w:lineRule="auto"/>
        <w:ind w:left="1019" w:right="1000" w:hanging="361"/>
        <w:rPr>
          <w:rFonts w:ascii="Arial" w:hAnsi="Arial"/>
          <w:b/>
          <w:color w:val="00000A"/>
          <w:sz w:val="24"/>
          <w:szCs w:val="24"/>
        </w:rPr>
      </w:pPr>
    </w:p>
    <w:p w:rsidR="00E01A23" w:rsidRDefault="00E01A23" w:rsidP="00EB575B">
      <w:pPr>
        <w:widowControl w:val="0"/>
        <w:spacing w:before="193" w:line="343" w:lineRule="auto"/>
        <w:ind w:left="1019" w:right="1000" w:hanging="361"/>
        <w:rPr>
          <w:rFonts w:ascii="Arial" w:hAnsi="Arial"/>
          <w:b/>
          <w:color w:val="00000A"/>
          <w:sz w:val="24"/>
          <w:szCs w:val="24"/>
        </w:rPr>
      </w:pPr>
    </w:p>
    <w:p w:rsidR="00E01A23" w:rsidRDefault="00E01A23" w:rsidP="00EB575B">
      <w:pPr>
        <w:widowControl w:val="0"/>
        <w:spacing w:before="193" w:line="343" w:lineRule="auto"/>
        <w:ind w:left="1019" w:right="1000" w:hanging="361"/>
        <w:rPr>
          <w:rFonts w:ascii="Arial" w:hAnsi="Arial"/>
          <w:b/>
          <w:color w:val="00000A"/>
          <w:sz w:val="24"/>
          <w:szCs w:val="24"/>
        </w:rPr>
      </w:pPr>
    </w:p>
    <w:p w:rsidR="00E01A23" w:rsidRDefault="00E01A23" w:rsidP="00EB575B">
      <w:pPr>
        <w:widowControl w:val="0"/>
        <w:spacing w:before="193" w:line="343" w:lineRule="auto"/>
        <w:ind w:left="1019" w:right="1000" w:hanging="361"/>
        <w:rPr>
          <w:rFonts w:ascii="Arial" w:hAnsi="Arial"/>
          <w:b/>
          <w:color w:val="00000A"/>
          <w:sz w:val="24"/>
          <w:szCs w:val="24"/>
        </w:rPr>
      </w:pPr>
    </w:p>
    <w:p w:rsidR="00E01A23" w:rsidRPr="00E01A23" w:rsidRDefault="00E01A23" w:rsidP="00EB575B">
      <w:pPr>
        <w:widowControl w:val="0"/>
        <w:spacing w:before="193" w:line="343" w:lineRule="auto"/>
        <w:ind w:left="1019" w:right="1000" w:hanging="361"/>
        <w:rPr>
          <w:rFonts w:ascii="Arial" w:hAnsi="Arial"/>
          <w:b/>
          <w:color w:val="00000A"/>
          <w:sz w:val="24"/>
          <w:szCs w:val="24"/>
        </w:rPr>
      </w:pPr>
    </w:p>
    <w:p w:rsidR="00EB575B" w:rsidRPr="00E01A23" w:rsidRDefault="00EB575B" w:rsidP="00EB575B">
      <w:pPr>
        <w:widowControl w:val="0"/>
        <w:spacing w:before="193" w:line="343" w:lineRule="auto"/>
        <w:ind w:left="1019" w:right="1000" w:hanging="361"/>
        <w:rPr>
          <w:rFonts w:ascii="Arial" w:hAnsi="Arial"/>
          <w:b/>
          <w:sz w:val="24"/>
          <w:szCs w:val="24"/>
        </w:rPr>
      </w:pPr>
      <w:r w:rsidRPr="00E01A23">
        <w:rPr>
          <w:rFonts w:ascii="Arial" w:hAnsi="Arial"/>
          <w:b/>
          <w:color w:val="00000A"/>
          <w:sz w:val="24"/>
          <w:szCs w:val="24"/>
        </w:rPr>
        <w:t xml:space="preserve">7. </w:t>
      </w:r>
      <w:r w:rsidRPr="00E01A23">
        <w:rPr>
          <w:rFonts w:ascii="Arial" w:hAnsi="Arial"/>
          <w:b/>
          <w:sz w:val="24"/>
          <w:szCs w:val="24"/>
        </w:rPr>
        <w:t>No campo “</w:t>
      </w:r>
      <w:r w:rsidRPr="00E01A23">
        <w:rPr>
          <w:rFonts w:ascii="Arial" w:hAnsi="Arial"/>
          <w:b/>
          <w:i/>
          <w:sz w:val="24"/>
          <w:szCs w:val="24"/>
        </w:rPr>
        <w:t>Documentos Complementares</w:t>
      </w:r>
      <w:r w:rsidRPr="00E01A23">
        <w:rPr>
          <w:rFonts w:ascii="Arial" w:hAnsi="Arial"/>
          <w:b/>
          <w:sz w:val="24"/>
          <w:szCs w:val="24"/>
        </w:rPr>
        <w:t xml:space="preserve">” clicar em “Escolher  arquivo”:  </w:t>
      </w:r>
    </w:p>
    <w:p w:rsidR="00EB575B" w:rsidRPr="00E01A23" w:rsidRDefault="00EB575B" w:rsidP="00E01A23">
      <w:pPr>
        <w:widowControl w:val="0"/>
        <w:spacing w:before="31" w:line="343" w:lineRule="auto"/>
        <w:ind w:left="1738" w:right="997" w:hanging="359"/>
        <w:rPr>
          <w:rFonts w:ascii="Arial" w:hAnsi="Arial"/>
          <w:sz w:val="24"/>
          <w:szCs w:val="24"/>
        </w:rPr>
      </w:pPr>
      <w:r w:rsidRPr="00E01A23">
        <w:rPr>
          <w:rFonts w:ascii="Arial" w:hAnsi="Arial"/>
          <w:sz w:val="24"/>
          <w:szCs w:val="24"/>
        </w:rPr>
        <w:t xml:space="preserve">a. Iniciar com os documentos referentes à/ao estudante (anexar  </w:t>
      </w:r>
      <w:r w:rsidR="00E01A23">
        <w:rPr>
          <w:rFonts w:ascii="Arial" w:hAnsi="Arial"/>
          <w:sz w:val="24"/>
          <w:szCs w:val="24"/>
        </w:rPr>
        <w:t>sequencialmente os documentos);</w:t>
      </w:r>
    </w:p>
    <w:p w:rsidR="00EB575B" w:rsidRPr="00E01A23" w:rsidRDefault="00EB575B" w:rsidP="00EB575B">
      <w:pPr>
        <w:widowControl w:val="0"/>
        <w:spacing w:line="345" w:lineRule="auto"/>
        <w:ind w:left="1739" w:right="1004" w:hanging="354"/>
        <w:jc w:val="both"/>
        <w:rPr>
          <w:rFonts w:ascii="Arial" w:hAnsi="Arial"/>
          <w:sz w:val="24"/>
          <w:szCs w:val="24"/>
        </w:rPr>
      </w:pPr>
      <w:r w:rsidRPr="00E01A23">
        <w:rPr>
          <w:rFonts w:ascii="Arial" w:hAnsi="Arial"/>
          <w:sz w:val="24"/>
          <w:szCs w:val="24"/>
        </w:rPr>
        <w:t xml:space="preserve">b. Campo “Tipo de Documento” escolher a opção “Documento” e definir  o nome do documento no campo “Complemento do Tipo de  Documento”; </w:t>
      </w:r>
    </w:p>
    <w:p w:rsidR="00EB575B" w:rsidRPr="00E01A23" w:rsidRDefault="00EB575B" w:rsidP="00EB575B">
      <w:pPr>
        <w:widowControl w:val="0"/>
        <w:spacing w:before="25"/>
        <w:ind w:left="1380"/>
        <w:rPr>
          <w:rFonts w:ascii="Arial" w:hAnsi="Arial"/>
          <w:i/>
          <w:sz w:val="24"/>
          <w:szCs w:val="24"/>
        </w:rPr>
      </w:pPr>
      <w:r w:rsidRPr="00E01A23">
        <w:rPr>
          <w:rFonts w:ascii="Arial" w:hAnsi="Arial"/>
          <w:sz w:val="24"/>
          <w:szCs w:val="24"/>
        </w:rPr>
        <w:t>c. Escolher formato do arquivo “</w:t>
      </w:r>
      <w:r w:rsidRPr="00E01A23">
        <w:rPr>
          <w:rFonts w:ascii="Arial" w:hAnsi="Arial"/>
          <w:i/>
          <w:sz w:val="24"/>
          <w:szCs w:val="24"/>
        </w:rPr>
        <w:t>nato-digital</w:t>
      </w:r>
      <w:r w:rsidRPr="00E01A23">
        <w:rPr>
          <w:rFonts w:ascii="Arial" w:hAnsi="Arial"/>
          <w:i/>
          <w:sz w:val="26"/>
          <w:szCs w:val="26"/>
          <w:vertAlign w:val="superscript"/>
        </w:rPr>
        <w:t xml:space="preserve">1 </w:t>
      </w:r>
      <w:r w:rsidRPr="00E01A23">
        <w:rPr>
          <w:rFonts w:ascii="Arial" w:hAnsi="Arial"/>
          <w:i/>
          <w:sz w:val="24"/>
          <w:szCs w:val="24"/>
        </w:rPr>
        <w:t>ou digitalizado</w:t>
      </w:r>
      <w:r w:rsidRPr="00E01A23">
        <w:rPr>
          <w:rFonts w:ascii="Arial" w:hAnsi="Arial"/>
          <w:i/>
          <w:sz w:val="26"/>
          <w:szCs w:val="26"/>
          <w:vertAlign w:val="superscript"/>
        </w:rPr>
        <w:t>2</w:t>
      </w:r>
      <w:r w:rsidRPr="00E01A23">
        <w:rPr>
          <w:rFonts w:ascii="Arial" w:hAnsi="Arial"/>
          <w:i/>
          <w:sz w:val="24"/>
          <w:szCs w:val="24"/>
        </w:rPr>
        <w:t xml:space="preserve">”; </w:t>
      </w:r>
    </w:p>
    <w:p w:rsidR="00EB575B" w:rsidRPr="00E01A23" w:rsidRDefault="00EB575B" w:rsidP="00EB575B">
      <w:pPr>
        <w:widowControl w:val="0"/>
        <w:spacing w:before="137"/>
        <w:ind w:left="1379"/>
        <w:rPr>
          <w:rFonts w:ascii="Arial" w:hAnsi="Arial"/>
          <w:sz w:val="24"/>
          <w:szCs w:val="24"/>
        </w:rPr>
      </w:pPr>
      <w:r w:rsidRPr="00E01A23">
        <w:rPr>
          <w:rFonts w:ascii="Arial" w:hAnsi="Arial"/>
          <w:sz w:val="24"/>
          <w:szCs w:val="24"/>
        </w:rPr>
        <w:t xml:space="preserve">d. Escolher a “Conferência com o documento digitalizado”; </w:t>
      </w:r>
    </w:p>
    <w:p w:rsidR="00EB575B" w:rsidRPr="00E01A23" w:rsidRDefault="00EB575B" w:rsidP="00EB575B">
      <w:pPr>
        <w:widowControl w:val="0"/>
        <w:spacing w:before="511"/>
        <w:ind w:left="1380"/>
        <w:rPr>
          <w:rFonts w:ascii="Arial" w:hAnsi="Arial"/>
          <w:sz w:val="24"/>
          <w:szCs w:val="24"/>
        </w:rPr>
      </w:pPr>
      <w:r w:rsidRPr="00E01A23">
        <w:rPr>
          <w:rFonts w:ascii="Arial" w:hAnsi="Arial"/>
          <w:sz w:val="24"/>
          <w:szCs w:val="24"/>
        </w:rPr>
        <w:t xml:space="preserve">e. Clicar em “Adicionar”; </w:t>
      </w:r>
    </w:p>
    <w:p w:rsidR="00E01A23" w:rsidRDefault="00E4304D" w:rsidP="00EB575B">
      <w:pPr>
        <w:widowControl w:val="0"/>
        <w:spacing w:before="151" w:line="223" w:lineRule="auto"/>
        <w:ind w:left="1322" w:right="998" w:hanging="51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24400" cy="2038350"/>
            <wp:effectExtent l="0" t="0" r="0" b="0"/>
            <wp:docPr id="8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D87" w:rsidRDefault="00790D87" w:rsidP="00EB575B">
      <w:pPr>
        <w:widowControl w:val="0"/>
        <w:spacing w:before="151" w:line="223" w:lineRule="auto"/>
        <w:ind w:left="1322" w:right="998" w:hanging="51"/>
        <w:rPr>
          <w:noProof/>
          <w:sz w:val="24"/>
          <w:szCs w:val="24"/>
        </w:rPr>
      </w:pPr>
    </w:p>
    <w:p w:rsidR="00EB575B" w:rsidRDefault="00EB575B" w:rsidP="00EB575B">
      <w:pPr>
        <w:widowControl w:val="0"/>
        <w:spacing w:before="151" w:line="223" w:lineRule="auto"/>
        <w:ind w:left="1322" w:right="998" w:hanging="51"/>
        <w:rPr>
          <w:rFonts w:ascii="Arial" w:hAnsi="Arial"/>
          <w:sz w:val="24"/>
          <w:szCs w:val="24"/>
        </w:rPr>
      </w:pPr>
      <w:r w:rsidRPr="00E01A23">
        <w:rPr>
          <w:rFonts w:ascii="Arial" w:hAnsi="Arial"/>
          <w:sz w:val="24"/>
          <w:szCs w:val="24"/>
        </w:rPr>
        <w:t>f.</w:t>
      </w:r>
      <w:r>
        <w:rPr>
          <w:sz w:val="24"/>
          <w:szCs w:val="24"/>
        </w:rPr>
        <w:t xml:space="preserve"> </w:t>
      </w:r>
      <w:r w:rsidR="00E01A23">
        <w:rPr>
          <w:sz w:val="24"/>
          <w:szCs w:val="24"/>
        </w:rPr>
        <w:t xml:space="preserve"> </w:t>
      </w:r>
      <w:r w:rsidRPr="00E01A23">
        <w:rPr>
          <w:rFonts w:ascii="Arial" w:hAnsi="Arial"/>
          <w:sz w:val="24"/>
          <w:szCs w:val="24"/>
        </w:rPr>
        <w:t xml:space="preserve">Adicionar todos os documentos exigidos no processo, um por vez, em  formato PDF; </w:t>
      </w:r>
    </w:p>
    <w:p w:rsidR="00E01A23" w:rsidRPr="00E01A23" w:rsidRDefault="00E01A23" w:rsidP="00EB575B">
      <w:pPr>
        <w:widowControl w:val="0"/>
        <w:spacing w:before="151" w:line="223" w:lineRule="auto"/>
        <w:ind w:left="1322" w:right="998" w:hanging="51"/>
        <w:rPr>
          <w:rFonts w:ascii="Arial" w:hAnsi="Arial"/>
          <w:sz w:val="24"/>
          <w:szCs w:val="24"/>
        </w:rPr>
      </w:pPr>
    </w:p>
    <w:p w:rsidR="00EB575B" w:rsidRDefault="00EB575B" w:rsidP="00EB575B">
      <w:pPr>
        <w:widowControl w:val="0"/>
        <w:spacing w:before="6" w:line="345" w:lineRule="auto"/>
        <w:ind w:left="1739" w:right="1002" w:hanging="358"/>
        <w:rPr>
          <w:rFonts w:ascii="Arial" w:hAnsi="Arial"/>
          <w:b/>
          <w:sz w:val="24"/>
          <w:szCs w:val="24"/>
        </w:rPr>
      </w:pPr>
      <w:r w:rsidRPr="00E01A23">
        <w:rPr>
          <w:rFonts w:ascii="Arial" w:hAnsi="Arial"/>
          <w:b/>
          <w:sz w:val="24"/>
          <w:szCs w:val="24"/>
        </w:rPr>
        <w:t xml:space="preserve">g. </w:t>
      </w:r>
      <w:r w:rsidRPr="00E01A23">
        <w:rPr>
          <w:rFonts w:ascii="Arial" w:hAnsi="Arial"/>
          <w:b/>
          <w:sz w:val="24"/>
          <w:szCs w:val="24"/>
          <w:u w:val="single"/>
        </w:rPr>
        <w:t xml:space="preserve">Seguir o mesmo procedimento, descrito acima, para adicionar os </w:t>
      </w:r>
      <w:r w:rsidRPr="00E01A23">
        <w:rPr>
          <w:rFonts w:ascii="Arial" w:hAnsi="Arial"/>
          <w:b/>
          <w:sz w:val="24"/>
          <w:szCs w:val="24"/>
        </w:rPr>
        <w:t xml:space="preserve"> </w:t>
      </w:r>
      <w:r w:rsidRPr="00E01A23">
        <w:rPr>
          <w:rFonts w:ascii="Arial" w:hAnsi="Arial"/>
          <w:b/>
          <w:sz w:val="24"/>
          <w:szCs w:val="24"/>
          <w:u w:val="single"/>
        </w:rPr>
        <w:t>demais documentos.</w:t>
      </w:r>
      <w:r w:rsidRPr="00E01A23">
        <w:rPr>
          <w:rFonts w:ascii="Arial" w:hAnsi="Arial"/>
          <w:b/>
          <w:sz w:val="24"/>
          <w:szCs w:val="24"/>
        </w:rPr>
        <w:t xml:space="preserve"> </w:t>
      </w:r>
    </w:p>
    <w:p w:rsidR="00E01A23" w:rsidRDefault="00E01A23" w:rsidP="00EB575B">
      <w:pPr>
        <w:widowControl w:val="0"/>
        <w:spacing w:before="6" w:line="345" w:lineRule="auto"/>
        <w:ind w:left="1739" w:right="1002" w:hanging="358"/>
        <w:rPr>
          <w:rFonts w:ascii="Arial" w:hAnsi="Arial"/>
          <w:b/>
          <w:sz w:val="24"/>
          <w:szCs w:val="24"/>
        </w:rPr>
      </w:pPr>
    </w:p>
    <w:p w:rsidR="00E01A23" w:rsidRDefault="00E01A23" w:rsidP="00EB575B">
      <w:pPr>
        <w:widowControl w:val="0"/>
        <w:spacing w:before="6" w:line="345" w:lineRule="auto"/>
        <w:ind w:left="1739" w:right="1002" w:hanging="358"/>
        <w:rPr>
          <w:rFonts w:ascii="Arial" w:hAnsi="Arial"/>
          <w:b/>
          <w:sz w:val="24"/>
          <w:szCs w:val="24"/>
        </w:rPr>
      </w:pPr>
    </w:p>
    <w:p w:rsidR="00E01A23" w:rsidRDefault="00E01A23" w:rsidP="00EB575B">
      <w:pPr>
        <w:widowControl w:val="0"/>
        <w:spacing w:before="6" w:line="345" w:lineRule="auto"/>
        <w:ind w:left="1739" w:right="1002" w:hanging="358"/>
        <w:rPr>
          <w:rFonts w:ascii="Arial" w:hAnsi="Arial"/>
          <w:b/>
          <w:sz w:val="24"/>
          <w:szCs w:val="24"/>
        </w:rPr>
      </w:pPr>
    </w:p>
    <w:p w:rsidR="00E01A23" w:rsidRDefault="00E01A23" w:rsidP="00EB575B">
      <w:pPr>
        <w:widowControl w:val="0"/>
        <w:spacing w:before="6" w:line="345" w:lineRule="auto"/>
        <w:ind w:left="1739" w:right="1002" w:hanging="358"/>
        <w:rPr>
          <w:rFonts w:ascii="Arial" w:hAnsi="Arial"/>
          <w:b/>
          <w:sz w:val="24"/>
          <w:szCs w:val="24"/>
        </w:rPr>
      </w:pPr>
    </w:p>
    <w:p w:rsidR="00E01A23" w:rsidRDefault="00E01A23" w:rsidP="00EB575B">
      <w:pPr>
        <w:widowControl w:val="0"/>
        <w:spacing w:before="6" w:line="345" w:lineRule="auto"/>
        <w:ind w:left="1739" w:right="1002" w:hanging="358"/>
        <w:rPr>
          <w:rFonts w:ascii="Arial" w:hAnsi="Arial"/>
          <w:b/>
          <w:sz w:val="24"/>
          <w:szCs w:val="24"/>
        </w:rPr>
      </w:pPr>
    </w:p>
    <w:p w:rsidR="00E01A23" w:rsidRDefault="00E01A23" w:rsidP="00EB575B">
      <w:pPr>
        <w:widowControl w:val="0"/>
        <w:spacing w:before="6" w:line="345" w:lineRule="auto"/>
        <w:ind w:left="1739" w:right="1002" w:hanging="358"/>
        <w:rPr>
          <w:rFonts w:ascii="Arial" w:hAnsi="Arial"/>
          <w:b/>
          <w:sz w:val="24"/>
          <w:szCs w:val="24"/>
        </w:rPr>
      </w:pPr>
    </w:p>
    <w:p w:rsidR="00E01A23" w:rsidRDefault="00E01A23" w:rsidP="00EB575B">
      <w:pPr>
        <w:widowControl w:val="0"/>
        <w:spacing w:before="6" w:line="345" w:lineRule="auto"/>
        <w:ind w:left="1739" w:right="1002" w:hanging="358"/>
        <w:rPr>
          <w:rFonts w:ascii="Arial" w:hAnsi="Arial"/>
          <w:b/>
          <w:sz w:val="24"/>
          <w:szCs w:val="24"/>
        </w:rPr>
      </w:pPr>
    </w:p>
    <w:p w:rsidR="00E01A23" w:rsidRPr="00E01A23" w:rsidRDefault="00E01A23" w:rsidP="00EB575B">
      <w:pPr>
        <w:widowControl w:val="0"/>
        <w:spacing w:before="6" w:line="345" w:lineRule="auto"/>
        <w:ind w:left="1739" w:right="1002" w:hanging="358"/>
        <w:rPr>
          <w:rFonts w:ascii="Arial" w:hAnsi="Arial"/>
          <w:b/>
          <w:sz w:val="24"/>
          <w:szCs w:val="24"/>
        </w:rPr>
      </w:pPr>
    </w:p>
    <w:p w:rsidR="00EB575B" w:rsidRPr="00E01A23" w:rsidRDefault="00EB575B" w:rsidP="00EB575B">
      <w:pPr>
        <w:widowControl w:val="0"/>
        <w:spacing w:before="1270"/>
        <w:ind w:left="657"/>
        <w:rPr>
          <w:rFonts w:ascii="Arial" w:hAnsi="Arial"/>
          <w:b/>
          <w:sz w:val="24"/>
          <w:szCs w:val="24"/>
        </w:rPr>
      </w:pPr>
      <w:r w:rsidRPr="00E01A23">
        <w:rPr>
          <w:rFonts w:ascii="Arial" w:hAnsi="Arial"/>
          <w:b/>
          <w:sz w:val="24"/>
          <w:szCs w:val="24"/>
        </w:rPr>
        <w:t xml:space="preserve">8. Para finalizar, clique em “Peticionar”  </w:t>
      </w:r>
    </w:p>
    <w:p w:rsidR="00EB575B" w:rsidRDefault="00EB575B" w:rsidP="00EB575B">
      <w:pPr>
        <w:widowControl w:val="0"/>
        <w:spacing w:before="11"/>
        <w:ind w:left="303"/>
        <w:rPr>
          <w:color w:val="00000A"/>
        </w:rPr>
      </w:pPr>
    </w:p>
    <w:p w:rsidR="00BF58C2" w:rsidRDefault="00E01A23" w:rsidP="00E01A23">
      <w:pPr>
        <w:widowControl w:val="0"/>
        <w:spacing w:before="11"/>
        <w:ind w:left="303"/>
        <w:rPr>
          <w:noProof/>
          <w:color w:val="00000A"/>
        </w:rPr>
        <w:sectPr w:rsidR="00BF58C2">
          <w:type w:val="continuous"/>
          <w:pgSz w:w="11909" w:h="16834"/>
          <w:pgMar w:top="1440" w:right="345" w:bottom="1440" w:left="1410" w:header="720" w:footer="720" w:gutter="0"/>
          <w:cols w:space="720" w:equalWidth="0">
            <w:col w:w="10143" w:space="0"/>
          </w:cols>
        </w:sectPr>
      </w:pPr>
      <w:r>
        <w:rPr>
          <w:noProof/>
          <w:color w:val="00000A"/>
        </w:rPr>
        <w:t xml:space="preserve">                           </w:t>
      </w:r>
      <w:r w:rsidR="00E4304D">
        <w:rPr>
          <w:noProof/>
          <w:color w:val="00000A"/>
        </w:rPr>
        <w:drawing>
          <wp:inline distT="0" distB="0" distL="0" distR="0">
            <wp:extent cx="5219700" cy="2962275"/>
            <wp:effectExtent l="0" t="0" r="0" b="9525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EDA" w:rsidRPr="009622E3" w:rsidRDefault="00AA2EDA" w:rsidP="00E01A23">
      <w:pPr>
        <w:spacing w:line="0" w:lineRule="atLeast"/>
        <w:ind w:right="266"/>
        <w:rPr>
          <w:rFonts w:ascii="Times New Roman" w:hAnsi="Times New Roman" w:cs="Times New Roman"/>
          <w:sz w:val="24"/>
          <w:szCs w:val="24"/>
        </w:rPr>
      </w:pPr>
    </w:p>
    <w:sectPr w:rsidR="00AA2EDA" w:rsidRPr="009622E3">
      <w:headerReference w:type="default" r:id="rId19"/>
      <w:pgSz w:w="11900" w:h="16838"/>
      <w:pgMar w:top="1440" w:right="1440" w:bottom="419" w:left="1440" w:header="0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9F" w:rsidRDefault="00E1319F" w:rsidP="009622E3">
      <w:r>
        <w:separator/>
      </w:r>
    </w:p>
  </w:endnote>
  <w:endnote w:type="continuationSeparator" w:id="0">
    <w:p w:rsidR="00E1319F" w:rsidRDefault="00E1319F" w:rsidP="0096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9F" w:rsidRDefault="00E1319F" w:rsidP="009622E3">
      <w:r>
        <w:separator/>
      </w:r>
    </w:p>
  </w:footnote>
  <w:footnote w:type="continuationSeparator" w:id="0">
    <w:p w:rsidR="00E1319F" w:rsidRDefault="00E1319F" w:rsidP="00962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5DE" w:rsidRDefault="00D665DE" w:rsidP="00D665DE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:rsidR="00D665DE" w:rsidRDefault="00D665DE" w:rsidP="00D665D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6E87CCC"/>
    <w:lvl w:ilvl="0" w:tplc="B2CCDF82">
      <w:start w:val="1"/>
      <w:numFmt w:val="decimal"/>
      <w:lvlText w:val="%1."/>
      <w:lvlJc w:val="left"/>
    </w:lvl>
    <w:lvl w:ilvl="1" w:tplc="1594480A">
      <w:start w:val="1"/>
      <w:numFmt w:val="bullet"/>
      <w:lvlText w:val=""/>
      <w:lvlJc w:val="left"/>
    </w:lvl>
    <w:lvl w:ilvl="2" w:tplc="36E8AB7E">
      <w:start w:val="1"/>
      <w:numFmt w:val="bullet"/>
      <w:lvlText w:val=""/>
      <w:lvlJc w:val="left"/>
    </w:lvl>
    <w:lvl w:ilvl="3" w:tplc="87381A1E">
      <w:start w:val="1"/>
      <w:numFmt w:val="bullet"/>
      <w:lvlText w:val=""/>
      <w:lvlJc w:val="left"/>
    </w:lvl>
    <w:lvl w:ilvl="4" w:tplc="71FA1314">
      <w:start w:val="1"/>
      <w:numFmt w:val="bullet"/>
      <w:lvlText w:val=""/>
      <w:lvlJc w:val="left"/>
    </w:lvl>
    <w:lvl w:ilvl="5" w:tplc="24702F62">
      <w:start w:val="1"/>
      <w:numFmt w:val="bullet"/>
      <w:lvlText w:val=""/>
      <w:lvlJc w:val="left"/>
    </w:lvl>
    <w:lvl w:ilvl="6" w:tplc="29E834C6">
      <w:start w:val="1"/>
      <w:numFmt w:val="bullet"/>
      <w:lvlText w:val=""/>
      <w:lvlJc w:val="left"/>
    </w:lvl>
    <w:lvl w:ilvl="7" w:tplc="FF7023A4">
      <w:start w:val="1"/>
      <w:numFmt w:val="bullet"/>
      <w:lvlText w:val=""/>
      <w:lvlJc w:val="left"/>
    </w:lvl>
    <w:lvl w:ilvl="8" w:tplc="9044EFE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344CC3EA">
      <w:start w:val="2"/>
      <w:numFmt w:val="decimal"/>
      <w:lvlText w:val="%1."/>
      <w:lvlJc w:val="left"/>
    </w:lvl>
    <w:lvl w:ilvl="1" w:tplc="9104AB46">
      <w:start w:val="1"/>
      <w:numFmt w:val="bullet"/>
      <w:lvlText w:val=""/>
      <w:lvlJc w:val="left"/>
    </w:lvl>
    <w:lvl w:ilvl="2" w:tplc="28AA5292">
      <w:start w:val="1"/>
      <w:numFmt w:val="bullet"/>
      <w:lvlText w:val=""/>
      <w:lvlJc w:val="left"/>
    </w:lvl>
    <w:lvl w:ilvl="3" w:tplc="3A68F506">
      <w:start w:val="1"/>
      <w:numFmt w:val="bullet"/>
      <w:lvlText w:val=""/>
      <w:lvlJc w:val="left"/>
    </w:lvl>
    <w:lvl w:ilvl="4" w:tplc="ACB673F8">
      <w:start w:val="1"/>
      <w:numFmt w:val="bullet"/>
      <w:lvlText w:val=""/>
      <w:lvlJc w:val="left"/>
    </w:lvl>
    <w:lvl w:ilvl="5" w:tplc="764E2980">
      <w:start w:val="1"/>
      <w:numFmt w:val="bullet"/>
      <w:lvlText w:val=""/>
      <w:lvlJc w:val="left"/>
    </w:lvl>
    <w:lvl w:ilvl="6" w:tplc="85E2A124">
      <w:start w:val="1"/>
      <w:numFmt w:val="bullet"/>
      <w:lvlText w:val=""/>
      <w:lvlJc w:val="left"/>
    </w:lvl>
    <w:lvl w:ilvl="7" w:tplc="6D4EAE5E">
      <w:start w:val="1"/>
      <w:numFmt w:val="bullet"/>
      <w:lvlText w:val=""/>
      <w:lvlJc w:val="left"/>
    </w:lvl>
    <w:lvl w:ilvl="8" w:tplc="F454E32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C1A461B8">
      <w:start w:val="1"/>
      <w:numFmt w:val="lowerLetter"/>
      <w:lvlText w:val="%1)"/>
      <w:lvlJc w:val="left"/>
    </w:lvl>
    <w:lvl w:ilvl="1" w:tplc="4C4668E2">
      <w:start w:val="1"/>
      <w:numFmt w:val="bullet"/>
      <w:lvlText w:val=""/>
      <w:lvlJc w:val="left"/>
    </w:lvl>
    <w:lvl w:ilvl="2" w:tplc="3CB07BEE">
      <w:start w:val="1"/>
      <w:numFmt w:val="bullet"/>
      <w:lvlText w:val=""/>
      <w:lvlJc w:val="left"/>
    </w:lvl>
    <w:lvl w:ilvl="3" w:tplc="F822F174">
      <w:start w:val="1"/>
      <w:numFmt w:val="bullet"/>
      <w:lvlText w:val=""/>
      <w:lvlJc w:val="left"/>
    </w:lvl>
    <w:lvl w:ilvl="4" w:tplc="7E82BFEC">
      <w:start w:val="1"/>
      <w:numFmt w:val="bullet"/>
      <w:lvlText w:val=""/>
      <w:lvlJc w:val="left"/>
    </w:lvl>
    <w:lvl w:ilvl="5" w:tplc="6A7CB1DA">
      <w:start w:val="1"/>
      <w:numFmt w:val="bullet"/>
      <w:lvlText w:val=""/>
      <w:lvlJc w:val="left"/>
    </w:lvl>
    <w:lvl w:ilvl="6" w:tplc="9314FD7C">
      <w:start w:val="1"/>
      <w:numFmt w:val="bullet"/>
      <w:lvlText w:val=""/>
      <w:lvlJc w:val="left"/>
    </w:lvl>
    <w:lvl w:ilvl="7" w:tplc="379A6FD8">
      <w:start w:val="1"/>
      <w:numFmt w:val="bullet"/>
      <w:lvlText w:val=""/>
      <w:lvlJc w:val="left"/>
    </w:lvl>
    <w:lvl w:ilvl="8" w:tplc="551C7ADA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593A9FF8">
      <w:start w:val="2"/>
      <w:numFmt w:val="lowerLetter"/>
      <w:lvlText w:val="%1)"/>
      <w:lvlJc w:val="left"/>
    </w:lvl>
    <w:lvl w:ilvl="1" w:tplc="9CFE2C96">
      <w:start w:val="1"/>
      <w:numFmt w:val="bullet"/>
      <w:lvlText w:val=""/>
      <w:lvlJc w:val="left"/>
    </w:lvl>
    <w:lvl w:ilvl="2" w:tplc="CC265188">
      <w:start w:val="1"/>
      <w:numFmt w:val="bullet"/>
      <w:lvlText w:val=""/>
      <w:lvlJc w:val="left"/>
    </w:lvl>
    <w:lvl w:ilvl="3" w:tplc="39F03C28">
      <w:start w:val="1"/>
      <w:numFmt w:val="bullet"/>
      <w:lvlText w:val=""/>
      <w:lvlJc w:val="left"/>
    </w:lvl>
    <w:lvl w:ilvl="4" w:tplc="1E1C8D9C">
      <w:start w:val="1"/>
      <w:numFmt w:val="bullet"/>
      <w:lvlText w:val=""/>
      <w:lvlJc w:val="left"/>
    </w:lvl>
    <w:lvl w:ilvl="5" w:tplc="00506340">
      <w:start w:val="1"/>
      <w:numFmt w:val="bullet"/>
      <w:lvlText w:val=""/>
      <w:lvlJc w:val="left"/>
    </w:lvl>
    <w:lvl w:ilvl="6" w:tplc="27DEC25C">
      <w:start w:val="1"/>
      <w:numFmt w:val="bullet"/>
      <w:lvlText w:val=""/>
      <w:lvlJc w:val="left"/>
    </w:lvl>
    <w:lvl w:ilvl="7" w:tplc="E69CAFEE">
      <w:start w:val="1"/>
      <w:numFmt w:val="bullet"/>
      <w:lvlText w:val=""/>
      <w:lvlJc w:val="left"/>
    </w:lvl>
    <w:lvl w:ilvl="8" w:tplc="D62009F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D9D45822">
      <w:start w:val="3"/>
      <w:numFmt w:val="decimal"/>
      <w:lvlText w:val="%1."/>
      <w:lvlJc w:val="left"/>
    </w:lvl>
    <w:lvl w:ilvl="1" w:tplc="6B004226">
      <w:start w:val="1"/>
      <w:numFmt w:val="bullet"/>
      <w:lvlText w:val=""/>
      <w:lvlJc w:val="left"/>
    </w:lvl>
    <w:lvl w:ilvl="2" w:tplc="267021BA">
      <w:start w:val="1"/>
      <w:numFmt w:val="bullet"/>
      <w:lvlText w:val=""/>
      <w:lvlJc w:val="left"/>
    </w:lvl>
    <w:lvl w:ilvl="3" w:tplc="3AA8A0A6">
      <w:start w:val="1"/>
      <w:numFmt w:val="bullet"/>
      <w:lvlText w:val=""/>
      <w:lvlJc w:val="left"/>
    </w:lvl>
    <w:lvl w:ilvl="4" w:tplc="8258D880">
      <w:start w:val="1"/>
      <w:numFmt w:val="bullet"/>
      <w:lvlText w:val=""/>
      <w:lvlJc w:val="left"/>
    </w:lvl>
    <w:lvl w:ilvl="5" w:tplc="49745106">
      <w:start w:val="1"/>
      <w:numFmt w:val="bullet"/>
      <w:lvlText w:val=""/>
      <w:lvlJc w:val="left"/>
    </w:lvl>
    <w:lvl w:ilvl="6" w:tplc="BB9032FC">
      <w:start w:val="1"/>
      <w:numFmt w:val="bullet"/>
      <w:lvlText w:val=""/>
      <w:lvlJc w:val="left"/>
    </w:lvl>
    <w:lvl w:ilvl="7" w:tplc="7024B8CC">
      <w:start w:val="1"/>
      <w:numFmt w:val="bullet"/>
      <w:lvlText w:val=""/>
      <w:lvlJc w:val="left"/>
    </w:lvl>
    <w:lvl w:ilvl="8" w:tplc="0414CA0A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DADA8FDE">
      <w:start w:val="1"/>
      <w:numFmt w:val="lowerLetter"/>
      <w:lvlText w:val="%1)"/>
      <w:lvlJc w:val="left"/>
    </w:lvl>
    <w:lvl w:ilvl="1" w:tplc="DDBC1C6E">
      <w:start w:val="1"/>
      <w:numFmt w:val="bullet"/>
      <w:lvlText w:val=""/>
      <w:lvlJc w:val="left"/>
    </w:lvl>
    <w:lvl w:ilvl="2" w:tplc="E9D08EBE">
      <w:start w:val="1"/>
      <w:numFmt w:val="bullet"/>
      <w:lvlText w:val=""/>
      <w:lvlJc w:val="left"/>
    </w:lvl>
    <w:lvl w:ilvl="3" w:tplc="775A2532">
      <w:start w:val="1"/>
      <w:numFmt w:val="bullet"/>
      <w:lvlText w:val=""/>
      <w:lvlJc w:val="left"/>
    </w:lvl>
    <w:lvl w:ilvl="4" w:tplc="473AFA5C">
      <w:start w:val="1"/>
      <w:numFmt w:val="bullet"/>
      <w:lvlText w:val=""/>
      <w:lvlJc w:val="left"/>
    </w:lvl>
    <w:lvl w:ilvl="5" w:tplc="381C0BB6">
      <w:start w:val="1"/>
      <w:numFmt w:val="bullet"/>
      <w:lvlText w:val=""/>
      <w:lvlJc w:val="left"/>
    </w:lvl>
    <w:lvl w:ilvl="6" w:tplc="BE14A69C">
      <w:start w:val="1"/>
      <w:numFmt w:val="bullet"/>
      <w:lvlText w:val=""/>
      <w:lvlJc w:val="left"/>
    </w:lvl>
    <w:lvl w:ilvl="7" w:tplc="453C8E2C">
      <w:start w:val="1"/>
      <w:numFmt w:val="bullet"/>
      <w:lvlText w:val=""/>
      <w:lvlJc w:val="left"/>
    </w:lvl>
    <w:lvl w:ilvl="8" w:tplc="AEE86F4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D49023D4">
      <w:start w:val="1"/>
      <w:numFmt w:val="lowerLetter"/>
      <w:lvlText w:val="%1)"/>
      <w:lvlJc w:val="left"/>
    </w:lvl>
    <w:lvl w:ilvl="1" w:tplc="BF56DCE6">
      <w:start w:val="1"/>
      <w:numFmt w:val="bullet"/>
      <w:lvlText w:val=""/>
      <w:lvlJc w:val="left"/>
    </w:lvl>
    <w:lvl w:ilvl="2" w:tplc="E1202C5A">
      <w:start w:val="1"/>
      <w:numFmt w:val="bullet"/>
      <w:lvlText w:val=""/>
      <w:lvlJc w:val="left"/>
    </w:lvl>
    <w:lvl w:ilvl="3" w:tplc="CAF6DA36">
      <w:start w:val="1"/>
      <w:numFmt w:val="bullet"/>
      <w:lvlText w:val=""/>
      <w:lvlJc w:val="left"/>
    </w:lvl>
    <w:lvl w:ilvl="4" w:tplc="D6AAE67A">
      <w:start w:val="1"/>
      <w:numFmt w:val="bullet"/>
      <w:lvlText w:val=""/>
      <w:lvlJc w:val="left"/>
    </w:lvl>
    <w:lvl w:ilvl="5" w:tplc="5CD0ED58">
      <w:start w:val="1"/>
      <w:numFmt w:val="bullet"/>
      <w:lvlText w:val=""/>
      <w:lvlJc w:val="left"/>
    </w:lvl>
    <w:lvl w:ilvl="6" w:tplc="D7F42ACE">
      <w:start w:val="1"/>
      <w:numFmt w:val="bullet"/>
      <w:lvlText w:val=""/>
      <w:lvlJc w:val="left"/>
    </w:lvl>
    <w:lvl w:ilvl="7" w:tplc="65F0192A">
      <w:start w:val="1"/>
      <w:numFmt w:val="bullet"/>
      <w:lvlText w:val=""/>
      <w:lvlJc w:val="left"/>
    </w:lvl>
    <w:lvl w:ilvl="8" w:tplc="D9AADB02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CE8C8A8"/>
    <w:lvl w:ilvl="0" w:tplc="53E01FD0">
      <w:start w:val="4"/>
      <w:numFmt w:val="decimal"/>
      <w:lvlText w:val="%1."/>
      <w:lvlJc w:val="left"/>
      <w:rPr>
        <w:b/>
      </w:rPr>
    </w:lvl>
    <w:lvl w:ilvl="1" w:tplc="C9345CB6">
      <w:start w:val="1"/>
      <w:numFmt w:val="bullet"/>
      <w:lvlText w:val=""/>
      <w:lvlJc w:val="left"/>
    </w:lvl>
    <w:lvl w:ilvl="2" w:tplc="2620F01C">
      <w:start w:val="1"/>
      <w:numFmt w:val="bullet"/>
      <w:lvlText w:val=""/>
      <w:lvlJc w:val="left"/>
    </w:lvl>
    <w:lvl w:ilvl="3" w:tplc="093C9188">
      <w:start w:val="1"/>
      <w:numFmt w:val="bullet"/>
      <w:lvlText w:val=""/>
      <w:lvlJc w:val="left"/>
    </w:lvl>
    <w:lvl w:ilvl="4" w:tplc="929A90DE">
      <w:start w:val="1"/>
      <w:numFmt w:val="bullet"/>
      <w:lvlText w:val=""/>
      <w:lvlJc w:val="left"/>
    </w:lvl>
    <w:lvl w:ilvl="5" w:tplc="09B22D64">
      <w:start w:val="1"/>
      <w:numFmt w:val="bullet"/>
      <w:lvlText w:val=""/>
      <w:lvlJc w:val="left"/>
    </w:lvl>
    <w:lvl w:ilvl="6" w:tplc="B316FC7A">
      <w:start w:val="1"/>
      <w:numFmt w:val="bullet"/>
      <w:lvlText w:val=""/>
      <w:lvlJc w:val="left"/>
    </w:lvl>
    <w:lvl w:ilvl="7" w:tplc="565ED18E">
      <w:start w:val="1"/>
      <w:numFmt w:val="bullet"/>
      <w:lvlText w:val=""/>
      <w:lvlJc w:val="left"/>
    </w:lvl>
    <w:lvl w:ilvl="8" w:tplc="DC7AAEFC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79C05000">
      <w:start w:val="5"/>
      <w:numFmt w:val="decimal"/>
      <w:lvlText w:val="%1."/>
      <w:lvlJc w:val="left"/>
    </w:lvl>
    <w:lvl w:ilvl="1" w:tplc="976E0102">
      <w:start w:val="1"/>
      <w:numFmt w:val="bullet"/>
      <w:lvlText w:val=""/>
      <w:lvlJc w:val="left"/>
    </w:lvl>
    <w:lvl w:ilvl="2" w:tplc="EAD20FD4">
      <w:start w:val="1"/>
      <w:numFmt w:val="bullet"/>
      <w:lvlText w:val=""/>
      <w:lvlJc w:val="left"/>
    </w:lvl>
    <w:lvl w:ilvl="3" w:tplc="93BE7078">
      <w:start w:val="1"/>
      <w:numFmt w:val="bullet"/>
      <w:lvlText w:val=""/>
      <w:lvlJc w:val="left"/>
    </w:lvl>
    <w:lvl w:ilvl="4" w:tplc="3CC25060">
      <w:start w:val="1"/>
      <w:numFmt w:val="bullet"/>
      <w:lvlText w:val=""/>
      <w:lvlJc w:val="left"/>
    </w:lvl>
    <w:lvl w:ilvl="5" w:tplc="E796268A">
      <w:start w:val="1"/>
      <w:numFmt w:val="bullet"/>
      <w:lvlText w:val=""/>
      <w:lvlJc w:val="left"/>
    </w:lvl>
    <w:lvl w:ilvl="6" w:tplc="F4422B82">
      <w:start w:val="1"/>
      <w:numFmt w:val="bullet"/>
      <w:lvlText w:val=""/>
      <w:lvlJc w:val="left"/>
    </w:lvl>
    <w:lvl w:ilvl="7" w:tplc="8AFEAD98">
      <w:start w:val="1"/>
      <w:numFmt w:val="bullet"/>
      <w:lvlText w:val=""/>
      <w:lvlJc w:val="left"/>
    </w:lvl>
    <w:lvl w:ilvl="8" w:tplc="2766D7D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92"/>
    <w:rsid w:val="00001C6C"/>
    <w:rsid w:val="000408AF"/>
    <w:rsid w:val="000C098E"/>
    <w:rsid w:val="000C3C00"/>
    <w:rsid w:val="0013551D"/>
    <w:rsid w:val="0014190D"/>
    <w:rsid w:val="001630B2"/>
    <w:rsid w:val="00237F92"/>
    <w:rsid w:val="00264DED"/>
    <w:rsid w:val="00310C46"/>
    <w:rsid w:val="0032442A"/>
    <w:rsid w:val="0034715A"/>
    <w:rsid w:val="003915B7"/>
    <w:rsid w:val="003E3F2A"/>
    <w:rsid w:val="003E6AAE"/>
    <w:rsid w:val="004730F2"/>
    <w:rsid w:val="004D2ECE"/>
    <w:rsid w:val="004F3F49"/>
    <w:rsid w:val="00500D6E"/>
    <w:rsid w:val="005471DE"/>
    <w:rsid w:val="005C657B"/>
    <w:rsid w:val="005D0433"/>
    <w:rsid w:val="005F296B"/>
    <w:rsid w:val="005F5E7B"/>
    <w:rsid w:val="00622C5B"/>
    <w:rsid w:val="00763045"/>
    <w:rsid w:val="00763958"/>
    <w:rsid w:val="00790D87"/>
    <w:rsid w:val="007C74D1"/>
    <w:rsid w:val="007D142A"/>
    <w:rsid w:val="007E5C64"/>
    <w:rsid w:val="007E7BE1"/>
    <w:rsid w:val="007F1592"/>
    <w:rsid w:val="0080532C"/>
    <w:rsid w:val="00805DF3"/>
    <w:rsid w:val="00813EE2"/>
    <w:rsid w:val="00831CF6"/>
    <w:rsid w:val="00875D74"/>
    <w:rsid w:val="008A53E1"/>
    <w:rsid w:val="00936BE1"/>
    <w:rsid w:val="009622E3"/>
    <w:rsid w:val="00962718"/>
    <w:rsid w:val="0097322B"/>
    <w:rsid w:val="009A745C"/>
    <w:rsid w:val="009D4DC6"/>
    <w:rsid w:val="00A93683"/>
    <w:rsid w:val="00A95773"/>
    <w:rsid w:val="00AA2EDA"/>
    <w:rsid w:val="00B10E5C"/>
    <w:rsid w:val="00B53CB8"/>
    <w:rsid w:val="00BA6D40"/>
    <w:rsid w:val="00BD7613"/>
    <w:rsid w:val="00BE2DC5"/>
    <w:rsid w:val="00BF58C2"/>
    <w:rsid w:val="00C07A0E"/>
    <w:rsid w:val="00C15308"/>
    <w:rsid w:val="00C8215E"/>
    <w:rsid w:val="00CD2624"/>
    <w:rsid w:val="00CF1353"/>
    <w:rsid w:val="00D2596C"/>
    <w:rsid w:val="00D665DE"/>
    <w:rsid w:val="00DA4C20"/>
    <w:rsid w:val="00DD1603"/>
    <w:rsid w:val="00DE6302"/>
    <w:rsid w:val="00E01A23"/>
    <w:rsid w:val="00E1319F"/>
    <w:rsid w:val="00E23FE1"/>
    <w:rsid w:val="00E4304D"/>
    <w:rsid w:val="00E45460"/>
    <w:rsid w:val="00E55F4A"/>
    <w:rsid w:val="00E852D4"/>
    <w:rsid w:val="00EA1139"/>
    <w:rsid w:val="00EB575B"/>
    <w:rsid w:val="00ED0E01"/>
    <w:rsid w:val="00F01AD5"/>
    <w:rsid w:val="00F46D93"/>
    <w:rsid w:val="00F545B2"/>
    <w:rsid w:val="00F81F2C"/>
    <w:rsid w:val="00F84A67"/>
    <w:rsid w:val="00FE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F1F507"/>
  <w15:docId w15:val="{B58C65DE-C11E-405B-86EB-5CF63FF8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22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22E3"/>
  </w:style>
  <w:style w:type="paragraph" w:styleId="Rodap">
    <w:name w:val="footer"/>
    <w:basedOn w:val="Normal"/>
    <w:link w:val="RodapChar"/>
    <w:uiPriority w:val="99"/>
    <w:unhideWhenUsed/>
    <w:rsid w:val="009622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22E3"/>
  </w:style>
  <w:style w:type="character" w:styleId="Refdecomentrio">
    <w:name w:val="annotation reference"/>
    <w:uiPriority w:val="99"/>
    <w:semiHidden/>
    <w:unhideWhenUsed/>
    <w:rsid w:val="005D04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43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43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43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D043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04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D043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4190D"/>
    <w:pPr>
      <w:ind w:left="708"/>
    </w:pPr>
  </w:style>
  <w:style w:type="table" w:styleId="Tabelacomgrade">
    <w:name w:val="Table Grid"/>
    <w:basedOn w:val="Tabelanormal"/>
    <w:uiPriority w:val="59"/>
    <w:rsid w:val="00C1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ufr.edu.br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ece@ufr.edu.br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2784F-9BF8-48BE-9237-4F506517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1317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Links>
    <vt:vector size="12" baseType="variant">
      <vt:variant>
        <vt:i4>6357045</vt:i4>
      </vt:variant>
      <vt:variant>
        <vt:i4>3</vt:i4>
      </vt:variant>
      <vt:variant>
        <vt:i4>0</vt:i4>
      </vt:variant>
      <vt:variant>
        <vt:i4>5</vt:i4>
      </vt:variant>
      <vt:variant>
        <vt:lpwstr>https://ufr.edu.br/</vt:lpwstr>
      </vt:variant>
      <vt:variant>
        <vt:lpwstr/>
      </vt:variant>
      <vt:variant>
        <vt:i4>3014733</vt:i4>
      </vt:variant>
      <vt:variant>
        <vt:i4>0</vt:i4>
      </vt:variant>
      <vt:variant>
        <vt:i4>0</vt:i4>
      </vt:variant>
      <vt:variant>
        <vt:i4>5</vt:i4>
      </vt:variant>
      <vt:variant>
        <vt:lpwstr>mailto:proece@ufr.edu.br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CHAVES</dc:creator>
  <cp:lastModifiedBy>Claudia Araujo</cp:lastModifiedBy>
  <cp:revision>2</cp:revision>
  <cp:lastPrinted>2021-08-05T13:53:00Z</cp:lastPrinted>
  <dcterms:created xsi:type="dcterms:W3CDTF">2021-08-16T19:30:00Z</dcterms:created>
  <dcterms:modified xsi:type="dcterms:W3CDTF">2021-08-16T19:30:00Z</dcterms:modified>
</cp:coreProperties>
</file>